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F8377" w14:textId="77777777" w:rsidR="00845C3E" w:rsidRDefault="00845C3E" w:rsidP="00845C3E">
      <w:pPr>
        <w:jc w:val="both"/>
      </w:pPr>
    </w:p>
    <w:p w14:paraId="048365EB" w14:textId="3D946B1B" w:rsidR="00845C3E" w:rsidRPr="000E1011" w:rsidRDefault="00845C3E" w:rsidP="00845C3E">
      <w:pPr>
        <w:jc w:val="both"/>
      </w:pPr>
      <w:r>
        <w:rPr>
          <w:noProof/>
          <w:color w:val="70AD47" w:themeColor="accent6"/>
        </w:rPr>
        <w:drawing>
          <wp:anchor distT="0" distB="0" distL="114300" distR="114300" simplePos="0" relativeHeight="251665408" behindDoc="0" locked="0" layoutInCell="1" allowOverlap="1" wp14:anchorId="0E45E180" wp14:editId="608DBB68">
            <wp:simplePos x="0" y="0"/>
            <wp:positionH relativeFrom="margin">
              <wp:posOffset>-479168</wp:posOffset>
            </wp:positionH>
            <wp:positionV relativeFrom="margin">
              <wp:posOffset>1861185</wp:posOffset>
            </wp:positionV>
            <wp:extent cx="6638925" cy="3114040"/>
            <wp:effectExtent l="12700" t="12700" r="15875" b="10160"/>
            <wp:wrapSquare wrapText="bothSides"/>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38925" cy="311404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t xml:space="preserve">De façon générale, les modèles ont été construits en associant les outils de traitement </w:t>
      </w:r>
      <w:r w:rsidRPr="00413CEA">
        <w:rPr>
          <w:color w:val="000000" w:themeColor="text1"/>
        </w:rPr>
        <w:t>d’ArcGIS à l’aide de l’outil ModelBuilder. Pour ajouter dans les modèles des fonctions</w:t>
      </w:r>
      <w:r>
        <w:rPr>
          <w:color w:val="000000" w:themeColor="text1"/>
        </w:rPr>
        <w:t xml:space="preserve"> et outils</w:t>
      </w:r>
      <w:r w:rsidRPr="00413CEA">
        <w:rPr>
          <w:color w:val="000000" w:themeColor="text1"/>
        </w:rPr>
        <w:t xml:space="preserve"> qui n’existaient pas nativement dans ArcGIS ou pour modifier ou faciliter les liens entre les outils de géotraitement, j’ai utilisé des scripts </w:t>
      </w:r>
      <w:r>
        <w:rPr>
          <w:color w:val="000000" w:themeColor="text1"/>
        </w:rPr>
        <w:t>P</w:t>
      </w:r>
      <w:r w:rsidRPr="00413CEA">
        <w:rPr>
          <w:color w:val="000000" w:themeColor="text1"/>
        </w:rPr>
        <w:t xml:space="preserve">ython. Dans ArcGIS, il est possible d’inclure des scripts </w:t>
      </w:r>
      <w:r>
        <w:rPr>
          <w:color w:val="000000" w:themeColor="text1"/>
        </w:rPr>
        <w:t>P</w:t>
      </w:r>
      <w:r w:rsidRPr="00413CEA">
        <w:rPr>
          <w:color w:val="000000" w:themeColor="text1"/>
        </w:rPr>
        <w:t xml:space="preserve">ython dans des modèles avec un « outil de script » qui permet d’exécuter un script </w:t>
      </w:r>
      <w:r>
        <w:rPr>
          <w:color w:val="000000" w:themeColor="text1"/>
        </w:rPr>
        <w:t>P</w:t>
      </w:r>
      <w:r w:rsidRPr="00413CEA">
        <w:rPr>
          <w:color w:val="000000" w:themeColor="text1"/>
        </w:rPr>
        <w:t>ython.</w:t>
      </w:r>
      <w:r>
        <w:rPr>
          <w:color w:val="000000" w:themeColor="text1"/>
        </w:rPr>
        <w:t xml:space="preserve"> Ces scripts Python utilisent le package</w:t>
      </w:r>
      <w:r w:rsidRPr="00413CEA">
        <w:rPr>
          <w:color w:val="000000" w:themeColor="text1"/>
        </w:rPr>
        <w:t xml:space="preserve"> </w:t>
      </w:r>
      <w:r w:rsidRPr="000E1011">
        <w:rPr>
          <w:rFonts w:ascii="Courier New" w:hAnsi="Courier New" w:cs="Courier New"/>
          <w:i/>
          <w:iCs/>
          <w:sz w:val="22"/>
          <w:szCs w:val="22"/>
        </w:rPr>
        <w:t>ArcPy</w:t>
      </w:r>
      <w:r>
        <w:t xml:space="preserve">. Ce package comprend toutes les fonctions de géotraitement de ArcGIS et permet de les utiliser dans des scripts sous forme d’instructions en Python (ligne 34 du script de </w:t>
      </w:r>
      <w:r w:rsidRPr="00DA3E61">
        <w:rPr>
          <w:color w:val="000000" w:themeColor="text1"/>
        </w:rPr>
        <w:t xml:space="preserve">la </w:t>
      </w:r>
      <w:r w:rsidRPr="00DA3E61">
        <w:rPr>
          <w:color w:val="000000" w:themeColor="text1"/>
          <w:sz w:val="20"/>
          <w:szCs w:val="20"/>
        </w:rPr>
        <w:t>Figure 26</w:t>
      </w:r>
      <w:r w:rsidRPr="00DA3E61">
        <w:rPr>
          <w:color w:val="000000" w:themeColor="text1"/>
        </w:rPr>
        <w:t xml:space="preserve">). </w:t>
      </w:r>
    </w:p>
    <w:p w14:paraId="3FE99B3F" w14:textId="079D9D1F" w:rsidR="00845C3E" w:rsidRDefault="00845C3E" w:rsidP="00845C3E">
      <w:pPr>
        <w:jc w:val="both"/>
        <w:rPr>
          <w:color w:val="000000" w:themeColor="text1"/>
        </w:rPr>
      </w:pPr>
      <w:r>
        <w:rPr>
          <w:noProof/>
        </w:rPr>
        <mc:AlternateContent>
          <mc:Choice Requires="wps">
            <w:drawing>
              <wp:anchor distT="0" distB="0" distL="114300" distR="114300" simplePos="0" relativeHeight="251666432" behindDoc="0" locked="0" layoutInCell="1" allowOverlap="1" wp14:anchorId="5C9209B5" wp14:editId="05885117">
                <wp:simplePos x="0" y="0"/>
                <wp:positionH relativeFrom="column">
                  <wp:posOffset>753745</wp:posOffset>
                </wp:positionH>
                <wp:positionV relativeFrom="paragraph">
                  <wp:posOffset>3302000</wp:posOffset>
                </wp:positionV>
                <wp:extent cx="4474210" cy="2038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4474210" cy="203835"/>
                        </a:xfrm>
                        <a:prstGeom prst="rect">
                          <a:avLst/>
                        </a:prstGeom>
                        <a:solidFill>
                          <a:prstClr val="white"/>
                        </a:solidFill>
                        <a:ln>
                          <a:noFill/>
                        </a:ln>
                      </wps:spPr>
                      <wps:txbx>
                        <w:txbxContent>
                          <w:p w14:paraId="7FA098AF" w14:textId="77777777" w:rsidR="00845C3E" w:rsidRPr="00394F5F" w:rsidRDefault="00845C3E" w:rsidP="00845C3E">
                            <w:pPr>
                              <w:pStyle w:val="Lgende"/>
                              <w:rPr>
                                <w:noProof/>
                                <w:color w:val="000000" w:themeColor="text1"/>
                                <w:sz w:val="20"/>
                                <w:szCs w:val="20"/>
                              </w:rPr>
                            </w:pPr>
                            <w:bookmarkStart w:id="0" w:name="_Toc111648080"/>
                            <w:bookmarkStart w:id="1" w:name="_Toc111718970"/>
                            <w:bookmarkStart w:id="2" w:name="_Toc111720879"/>
                            <w:r w:rsidRPr="00394F5F">
                              <w:rPr>
                                <w:color w:val="000000" w:themeColor="text1"/>
                                <w:sz w:val="20"/>
                                <w:szCs w:val="20"/>
                              </w:rPr>
                              <w:t xml:space="preserve">Figure </w:t>
                            </w:r>
                            <w:r w:rsidRPr="00394F5F">
                              <w:rPr>
                                <w:color w:val="000000" w:themeColor="text1"/>
                                <w:sz w:val="20"/>
                                <w:szCs w:val="20"/>
                              </w:rPr>
                              <w:fldChar w:fldCharType="begin"/>
                            </w:r>
                            <w:r w:rsidRPr="00394F5F">
                              <w:rPr>
                                <w:color w:val="000000" w:themeColor="text1"/>
                                <w:sz w:val="20"/>
                                <w:szCs w:val="20"/>
                              </w:rPr>
                              <w:instrText xml:space="preserve"> SEQ Figure \* ARABIC </w:instrText>
                            </w:r>
                            <w:r w:rsidRPr="00394F5F">
                              <w:rPr>
                                <w:color w:val="000000" w:themeColor="text1"/>
                                <w:sz w:val="20"/>
                                <w:szCs w:val="20"/>
                              </w:rPr>
                              <w:fldChar w:fldCharType="separate"/>
                            </w:r>
                            <w:r>
                              <w:rPr>
                                <w:noProof/>
                                <w:color w:val="000000" w:themeColor="text1"/>
                                <w:sz w:val="20"/>
                                <w:szCs w:val="20"/>
                              </w:rPr>
                              <w:t>26</w:t>
                            </w:r>
                            <w:r w:rsidRPr="00394F5F">
                              <w:rPr>
                                <w:noProof/>
                                <w:color w:val="000000" w:themeColor="text1"/>
                                <w:sz w:val="20"/>
                                <w:szCs w:val="20"/>
                              </w:rPr>
                              <w:fldChar w:fldCharType="end"/>
                            </w:r>
                            <w:r w:rsidRPr="00394F5F">
                              <w:rPr>
                                <w:color w:val="000000" w:themeColor="text1"/>
                                <w:sz w:val="20"/>
                                <w:szCs w:val="20"/>
                              </w:rPr>
                              <w:t xml:space="preserve"> : Illustration du lien entre l'interface et le script d'un "outil de script"</w:t>
                            </w:r>
                            <w:bookmarkEnd w:id="0"/>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9209B5" id="_x0000_t202" coordsize="21600,21600" o:spt="202" path="m,l,21600r21600,l21600,xe">
                <v:stroke joinstyle="miter"/>
                <v:path gradientshapeok="t" o:connecttype="rect"/>
              </v:shapetype>
              <v:shape id="Zone de texte 75" o:spid="_x0000_s1026" type="#_x0000_t202" style="position:absolute;left:0;text-align:left;margin-left:59.35pt;margin-top:260pt;width:352.3pt;height:1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" stroked="f">
                <v:textbox inset="0,0,0,0">
                  <w:txbxContent>
                    <w:p w14:paraId="7FA098AF" w14:textId="77777777" w:rsidR="00845C3E" w:rsidRPr="00394F5F" w:rsidRDefault="00845C3E" w:rsidP="00845C3E">
                      <w:pPr>
                        <w:pStyle w:val="Lgende"/>
                        <w:rPr>
                          <w:noProof/>
                          <w:color w:val="000000" w:themeColor="text1"/>
                          <w:sz w:val="20"/>
                          <w:szCs w:val="20"/>
                        </w:rPr>
                      </w:pPr>
                      <w:bookmarkStart w:id="3" w:name="_Toc111648080"/>
                      <w:bookmarkStart w:id="4" w:name="_Toc111718970"/>
                      <w:bookmarkStart w:id="5" w:name="_Toc111720879"/>
                      <w:r w:rsidRPr="00394F5F">
                        <w:rPr>
                          <w:color w:val="000000" w:themeColor="text1"/>
                          <w:sz w:val="20"/>
                          <w:szCs w:val="20"/>
                        </w:rPr>
                        <w:t xml:space="preserve">Figure </w:t>
                      </w:r>
                      <w:r w:rsidRPr="00394F5F">
                        <w:rPr>
                          <w:color w:val="000000" w:themeColor="text1"/>
                          <w:sz w:val="20"/>
                          <w:szCs w:val="20"/>
                        </w:rPr>
                        <w:fldChar w:fldCharType="begin"/>
                      </w:r>
                      <w:r w:rsidRPr="00394F5F">
                        <w:rPr>
                          <w:color w:val="000000" w:themeColor="text1"/>
                          <w:sz w:val="20"/>
                          <w:szCs w:val="20"/>
                        </w:rPr>
                        <w:instrText xml:space="preserve"> SEQ Figure \* ARABIC </w:instrText>
                      </w:r>
                      <w:r w:rsidRPr="00394F5F">
                        <w:rPr>
                          <w:color w:val="000000" w:themeColor="text1"/>
                          <w:sz w:val="20"/>
                          <w:szCs w:val="20"/>
                        </w:rPr>
                        <w:fldChar w:fldCharType="separate"/>
                      </w:r>
                      <w:r>
                        <w:rPr>
                          <w:noProof/>
                          <w:color w:val="000000" w:themeColor="text1"/>
                          <w:sz w:val="20"/>
                          <w:szCs w:val="20"/>
                        </w:rPr>
                        <w:t>26</w:t>
                      </w:r>
                      <w:r w:rsidRPr="00394F5F">
                        <w:rPr>
                          <w:noProof/>
                          <w:color w:val="000000" w:themeColor="text1"/>
                          <w:sz w:val="20"/>
                          <w:szCs w:val="20"/>
                        </w:rPr>
                        <w:fldChar w:fldCharType="end"/>
                      </w:r>
                      <w:r w:rsidRPr="00394F5F">
                        <w:rPr>
                          <w:color w:val="000000" w:themeColor="text1"/>
                          <w:sz w:val="20"/>
                          <w:szCs w:val="20"/>
                        </w:rPr>
                        <w:t xml:space="preserve"> : Illustration du lien entre l'interface et le script d'un "outil de script"</w:t>
                      </w:r>
                      <w:bookmarkEnd w:id="3"/>
                      <w:bookmarkEnd w:id="4"/>
                      <w:bookmarkEnd w:id="5"/>
                    </w:p>
                  </w:txbxContent>
                </v:textbox>
                <w10:wrap type="square"/>
              </v:shape>
            </w:pict>
          </mc:Fallback>
        </mc:AlternateContent>
      </w:r>
    </w:p>
    <w:p w14:paraId="7FF5A689" w14:textId="70C21573" w:rsidR="00845C3E" w:rsidRDefault="00845C3E" w:rsidP="00845C3E">
      <w:pPr>
        <w:jc w:val="both"/>
        <w:rPr>
          <w:color w:val="000000" w:themeColor="text1"/>
        </w:rPr>
      </w:pPr>
    </w:p>
    <w:p w14:paraId="0E02D021" w14:textId="53F55F34" w:rsidR="00845C3E" w:rsidRDefault="00845C3E" w:rsidP="00845C3E">
      <w:pPr>
        <w:jc w:val="both"/>
        <w:rPr>
          <w:color w:val="000000" w:themeColor="text1"/>
        </w:rPr>
      </w:pPr>
    </w:p>
    <w:p w14:paraId="1CF74D4B" w14:textId="0E368A0D" w:rsidR="00845C3E" w:rsidRPr="00DA3E61" w:rsidRDefault="00845C3E" w:rsidP="00845C3E">
      <w:pPr>
        <w:jc w:val="both"/>
        <w:rPr>
          <w:color w:val="000000" w:themeColor="text1"/>
        </w:rPr>
      </w:pPr>
      <w:r w:rsidRPr="00413CEA">
        <w:rPr>
          <w:color w:val="000000" w:themeColor="text1"/>
        </w:rPr>
        <w:t xml:space="preserve">Lorsqu’on crée un outil de script, il faut spécifier les paramètres dont le script a besoin pour s’exécuter. Cela permet de générer directement une interface pour entrer les paramètres. </w:t>
      </w:r>
      <w:r>
        <w:rPr>
          <w:color w:val="000000" w:themeColor="text1"/>
        </w:rPr>
        <w:t xml:space="preserve">Ce sont des modules de </w:t>
      </w:r>
      <w:r w:rsidRPr="000E1011">
        <w:rPr>
          <w:rFonts w:ascii="Courier New" w:hAnsi="Courier New" w:cs="Courier New"/>
          <w:i/>
          <w:iCs/>
          <w:sz w:val="22"/>
          <w:szCs w:val="22"/>
        </w:rPr>
        <w:t>ArcPy</w:t>
      </w:r>
      <w:r>
        <w:t xml:space="preserve"> qui permettent de faire le lien entre le script et les paramètres choisis </w:t>
      </w:r>
      <w:r w:rsidRPr="00DA3E61">
        <w:rPr>
          <w:color w:val="000000" w:themeColor="text1"/>
        </w:rPr>
        <w:t>via l’interface (</w:t>
      </w:r>
      <w:r w:rsidRPr="00DA3E61">
        <w:rPr>
          <w:color w:val="000000" w:themeColor="text1"/>
          <w:sz w:val="20"/>
          <w:szCs w:val="20"/>
        </w:rPr>
        <w:t>Figure 26</w:t>
      </w:r>
      <w:r w:rsidRPr="00DA3E61">
        <w:rPr>
          <w:color w:val="000000" w:themeColor="text1"/>
        </w:rPr>
        <w:t>).</w:t>
      </w:r>
    </w:p>
    <w:p w14:paraId="565CFEC7" w14:textId="77777777" w:rsidR="00845C3E" w:rsidRPr="00DA3E61" w:rsidRDefault="00845C3E" w:rsidP="00845C3E">
      <w:pPr>
        <w:jc w:val="both"/>
        <w:rPr>
          <w:color w:val="000000" w:themeColor="text1"/>
        </w:rPr>
      </w:pPr>
    </w:p>
    <w:p w14:paraId="48A6EB8A" w14:textId="77777777" w:rsidR="00845C3E" w:rsidRDefault="00845C3E" w:rsidP="00845C3E">
      <w:pPr>
        <w:jc w:val="both"/>
        <w:rPr>
          <w:color w:val="000000" w:themeColor="text1"/>
        </w:rPr>
      </w:pPr>
      <w:r w:rsidRPr="00DA3E61">
        <w:rPr>
          <w:color w:val="000000" w:themeColor="text1"/>
        </w:rPr>
        <w:t xml:space="preserve">Ces outils de script sont gérés dans l’outil ModelBuilder de la même façon que les outils de traitement déjà présents dans ArcGIS. Dans la </w:t>
      </w:r>
      <w:r w:rsidRPr="00DA3E61">
        <w:rPr>
          <w:color w:val="000000" w:themeColor="text1"/>
          <w:sz w:val="20"/>
          <w:szCs w:val="20"/>
        </w:rPr>
        <w:t>Figure 27</w:t>
      </w:r>
      <w:r w:rsidRPr="00DA3E61">
        <w:rPr>
          <w:color w:val="000000" w:themeColor="text1"/>
        </w:rPr>
        <w:t xml:space="preserve"> ci-dessous, on peut voir dans la structure du modèle la présence d’outils de traitement natifs </w:t>
      </w:r>
      <w:r>
        <w:rPr>
          <w:color w:val="000000" w:themeColor="text1"/>
        </w:rPr>
        <w:t>de ArcGIS comme « Définir une projection » , « Entités vers polygones », … et l’outil de script « Quadri ».</w:t>
      </w:r>
    </w:p>
    <w:p w14:paraId="46A6DF67" w14:textId="77777777" w:rsidR="00845C3E" w:rsidRDefault="00845C3E" w:rsidP="00845C3E">
      <w:pPr>
        <w:jc w:val="both"/>
        <w:rPr>
          <w:color w:val="000000" w:themeColor="text1"/>
        </w:rPr>
      </w:pPr>
    </w:p>
    <w:p w14:paraId="0AD55D32" w14:textId="77777777" w:rsidR="00845C3E" w:rsidRPr="00BF15F2" w:rsidRDefault="00845C3E" w:rsidP="00845C3E">
      <w:pPr>
        <w:jc w:val="both"/>
        <w:rPr>
          <w:color w:val="000000" w:themeColor="text1"/>
        </w:rPr>
      </w:pPr>
    </w:p>
    <w:p w14:paraId="3664F46C" w14:textId="77777777" w:rsidR="00845C3E" w:rsidRDefault="00845C3E" w:rsidP="00845C3E">
      <w:pPr>
        <w:jc w:val="both"/>
        <w:rPr>
          <w:color w:val="000000" w:themeColor="text1"/>
        </w:rPr>
      </w:pPr>
      <w:r>
        <w:rPr>
          <w:noProof/>
        </w:rPr>
        <w:lastRenderedPageBreak/>
        <mc:AlternateContent>
          <mc:Choice Requires="wps">
            <w:drawing>
              <wp:anchor distT="0" distB="0" distL="114300" distR="114300" simplePos="0" relativeHeight="251667456" behindDoc="0" locked="0" layoutInCell="1" allowOverlap="1" wp14:anchorId="1E013DFD" wp14:editId="30B3CF74">
                <wp:simplePos x="0" y="0"/>
                <wp:positionH relativeFrom="column">
                  <wp:posOffset>224155</wp:posOffset>
                </wp:positionH>
                <wp:positionV relativeFrom="paragraph">
                  <wp:posOffset>2075758</wp:posOffset>
                </wp:positionV>
                <wp:extent cx="5281930" cy="184150"/>
                <wp:effectExtent l="0" t="0" r="1270" b="6350"/>
                <wp:wrapSquare wrapText="bothSides"/>
                <wp:docPr id="76" name="Zone de texte 76"/>
                <wp:cNvGraphicFramePr/>
                <a:graphic xmlns:a="http://schemas.openxmlformats.org/drawingml/2006/main">
                  <a:graphicData uri="http://schemas.microsoft.com/office/word/2010/wordprocessingShape">
                    <wps:wsp>
                      <wps:cNvSpPr txBox="1"/>
                      <wps:spPr>
                        <a:xfrm>
                          <a:off x="0" y="0"/>
                          <a:ext cx="5281930" cy="184150"/>
                        </a:xfrm>
                        <a:prstGeom prst="rect">
                          <a:avLst/>
                        </a:prstGeom>
                        <a:solidFill>
                          <a:prstClr val="white"/>
                        </a:solidFill>
                        <a:ln>
                          <a:noFill/>
                        </a:ln>
                      </wps:spPr>
                      <wps:txbx>
                        <w:txbxContent>
                          <w:p w14:paraId="4F0E8123" w14:textId="77777777" w:rsidR="00845C3E" w:rsidRPr="006E413F" w:rsidRDefault="00845C3E" w:rsidP="00845C3E">
                            <w:pPr>
                              <w:pStyle w:val="Lgende"/>
                              <w:rPr>
                                <w:noProof/>
                                <w:color w:val="000000" w:themeColor="text1"/>
                                <w:sz w:val="20"/>
                                <w:szCs w:val="20"/>
                              </w:rPr>
                            </w:pPr>
                            <w:bookmarkStart w:id="6" w:name="_Ref111712001"/>
                            <w:bookmarkStart w:id="7" w:name="_Toc111648081"/>
                            <w:bookmarkStart w:id="8" w:name="_Toc111718971"/>
                            <w:bookmarkStart w:id="9" w:name="_Toc111720880"/>
                            <w:r w:rsidRPr="006E413F">
                              <w:rPr>
                                <w:color w:val="000000" w:themeColor="text1"/>
                                <w:sz w:val="20"/>
                                <w:szCs w:val="20"/>
                              </w:rPr>
                              <w:t xml:space="preserve">Figure </w:t>
                            </w:r>
                            <w:r w:rsidRPr="006E413F">
                              <w:rPr>
                                <w:color w:val="000000" w:themeColor="text1"/>
                                <w:sz w:val="20"/>
                                <w:szCs w:val="20"/>
                              </w:rPr>
                              <w:fldChar w:fldCharType="begin"/>
                            </w:r>
                            <w:r w:rsidRPr="006E413F">
                              <w:rPr>
                                <w:color w:val="000000" w:themeColor="text1"/>
                                <w:sz w:val="20"/>
                                <w:szCs w:val="20"/>
                              </w:rPr>
                              <w:instrText xml:space="preserve"> SEQ Figure \* ARABIC </w:instrText>
                            </w:r>
                            <w:r w:rsidRPr="006E413F">
                              <w:rPr>
                                <w:color w:val="000000" w:themeColor="text1"/>
                                <w:sz w:val="20"/>
                                <w:szCs w:val="20"/>
                              </w:rPr>
                              <w:fldChar w:fldCharType="separate"/>
                            </w:r>
                            <w:r>
                              <w:rPr>
                                <w:noProof/>
                                <w:color w:val="000000" w:themeColor="text1"/>
                                <w:sz w:val="20"/>
                                <w:szCs w:val="20"/>
                              </w:rPr>
                              <w:t>27</w:t>
                            </w:r>
                            <w:r w:rsidRPr="006E413F">
                              <w:rPr>
                                <w:noProof/>
                                <w:color w:val="000000" w:themeColor="text1"/>
                                <w:sz w:val="20"/>
                                <w:szCs w:val="20"/>
                              </w:rPr>
                              <w:fldChar w:fldCharType="end"/>
                            </w:r>
                            <w:bookmarkEnd w:id="6"/>
                            <w:r w:rsidRPr="006E413F">
                              <w:rPr>
                                <w:color w:val="000000" w:themeColor="text1"/>
                                <w:sz w:val="20"/>
                                <w:szCs w:val="20"/>
                              </w:rPr>
                              <w:t xml:space="preserve"> : Structure d'un modèle comportant des outils natifs de ArcGIS et un "outil de script"</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13DFD" id="Zone de texte 76" o:spid="_x0000_s1027" type="#_x0000_t202" style="position:absolute;left:0;text-align:left;margin-left:17.65pt;margin-top:163.45pt;width:415.9pt;height: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" stroked="f">
                <v:textbox inset="0,0,0,0">
                  <w:txbxContent>
                    <w:p w14:paraId="4F0E8123" w14:textId="77777777" w:rsidR="00845C3E" w:rsidRPr="006E413F" w:rsidRDefault="00845C3E" w:rsidP="00845C3E">
                      <w:pPr>
                        <w:pStyle w:val="Lgende"/>
                        <w:rPr>
                          <w:noProof/>
                          <w:color w:val="000000" w:themeColor="text1"/>
                          <w:sz w:val="20"/>
                          <w:szCs w:val="20"/>
                        </w:rPr>
                      </w:pPr>
                      <w:bookmarkStart w:id="10" w:name="_Ref111712001"/>
                      <w:bookmarkStart w:id="11" w:name="_Toc111648081"/>
                      <w:bookmarkStart w:id="12" w:name="_Toc111718971"/>
                      <w:bookmarkStart w:id="13" w:name="_Toc111720880"/>
                      <w:r w:rsidRPr="006E413F">
                        <w:rPr>
                          <w:color w:val="000000" w:themeColor="text1"/>
                          <w:sz w:val="20"/>
                          <w:szCs w:val="20"/>
                        </w:rPr>
                        <w:t xml:space="preserve">Figure </w:t>
                      </w:r>
                      <w:r w:rsidRPr="006E413F">
                        <w:rPr>
                          <w:color w:val="000000" w:themeColor="text1"/>
                          <w:sz w:val="20"/>
                          <w:szCs w:val="20"/>
                        </w:rPr>
                        <w:fldChar w:fldCharType="begin"/>
                      </w:r>
                      <w:r w:rsidRPr="006E413F">
                        <w:rPr>
                          <w:color w:val="000000" w:themeColor="text1"/>
                          <w:sz w:val="20"/>
                          <w:szCs w:val="20"/>
                        </w:rPr>
                        <w:instrText xml:space="preserve"> SEQ Figure \* ARABIC </w:instrText>
                      </w:r>
                      <w:r w:rsidRPr="006E413F">
                        <w:rPr>
                          <w:color w:val="000000" w:themeColor="text1"/>
                          <w:sz w:val="20"/>
                          <w:szCs w:val="20"/>
                        </w:rPr>
                        <w:fldChar w:fldCharType="separate"/>
                      </w:r>
                      <w:r>
                        <w:rPr>
                          <w:noProof/>
                          <w:color w:val="000000" w:themeColor="text1"/>
                          <w:sz w:val="20"/>
                          <w:szCs w:val="20"/>
                        </w:rPr>
                        <w:t>27</w:t>
                      </w:r>
                      <w:r w:rsidRPr="006E413F">
                        <w:rPr>
                          <w:noProof/>
                          <w:color w:val="000000" w:themeColor="text1"/>
                          <w:sz w:val="20"/>
                          <w:szCs w:val="20"/>
                        </w:rPr>
                        <w:fldChar w:fldCharType="end"/>
                      </w:r>
                      <w:bookmarkEnd w:id="10"/>
                      <w:r w:rsidRPr="006E413F">
                        <w:rPr>
                          <w:color w:val="000000" w:themeColor="text1"/>
                          <w:sz w:val="20"/>
                          <w:szCs w:val="20"/>
                        </w:rPr>
                        <w:t xml:space="preserve"> : Structure d'un modèle comportant des outils natifs de ArcGIS et un "outil de script"</w:t>
                      </w:r>
                      <w:bookmarkEnd w:id="11"/>
                      <w:bookmarkEnd w:id="12"/>
                      <w:bookmarkEnd w:id="13"/>
                    </w:p>
                  </w:txbxContent>
                </v:textbox>
                <w10:wrap type="square"/>
              </v:shape>
            </w:pict>
          </mc:Fallback>
        </mc:AlternateContent>
      </w:r>
      <w:r>
        <w:rPr>
          <w:noProof/>
        </w:rPr>
        <w:drawing>
          <wp:inline distT="0" distB="0" distL="0" distR="0" wp14:anchorId="7D2A65FC" wp14:editId="5E97745F">
            <wp:extent cx="5760720" cy="1941195"/>
            <wp:effectExtent l="12700" t="12700" r="17780" b="1460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
                      <a:extLst>
                        <a:ext uri="{28A0092B-C50C-407E-A947-70E740481C1C}">
                          <a14:useLocalDpi xmlns:a14="http://schemas.microsoft.com/office/drawing/2010/main" val="0"/>
                        </a:ext>
                      </a:extLst>
                    </a:blip>
                    <a:stretch>
                      <a:fillRect/>
                    </a:stretch>
                  </pic:blipFill>
                  <pic:spPr>
                    <a:xfrm>
                      <a:off x="0" y="0"/>
                      <a:ext cx="5760720" cy="1941195"/>
                    </a:xfrm>
                    <a:prstGeom prst="rect">
                      <a:avLst/>
                    </a:prstGeom>
                    <a:ln w="3175">
                      <a:solidFill>
                        <a:schemeClr val="tx1"/>
                      </a:solidFill>
                    </a:ln>
                  </pic:spPr>
                </pic:pic>
              </a:graphicData>
            </a:graphic>
          </wp:inline>
        </w:drawing>
      </w:r>
    </w:p>
    <w:p w14:paraId="5A01A1FC" w14:textId="77777777" w:rsidR="00845C3E" w:rsidRDefault="00845C3E" w:rsidP="00845C3E">
      <w:pPr>
        <w:jc w:val="both"/>
      </w:pPr>
    </w:p>
    <w:p w14:paraId="0BB016B8" w14:textId="77777777" w:rsidR="00845C3E" w:rsidRDefault="00845C3E" w:rsidP="00845C3E">
      <w:pPr>
        <w:jc w:val="both"/>
      </w:pPr>
    </w:p>
    <w:p w14:paraId="7D643FF8" w14:textId="77777777" w:rsidR="00845C3E" w:rsidRPr="00BF7BB1" w:rsidRDefault="00845C3E" w:rsidP="00845C3E">
      <w:pPr>
        <w:jc w:val="both"/>
        <w:rPr>
          <w:color w:val="000000" w:themeColor="text1"/>
        </w:rPr>
      </w:pPr>
      <w:r>
        <w:t>L</w:t>
      </w:r>
      <w:r w:rsidRPr="00B50092">
        <w:t xml:space="preserve">es modèles ont été construits de façon à faciliter et garantir un certain confort d’utilisation. J’ai donc essayé de respecter au maximum les demandes des utilisateurs comme la </w:t>
      </w:r>
      <w:r>
        <w:t xml:space="preserve">possibilité de </w:t>
      </w:r>
      <w:r w:rsidRPr="00B50092">
        <w:t>faire des glisser-déposer de couche lors du paramétrage des modèles, de toujours demander à l’utilisateur de choisir le chemin du fichier en sortie, de travailler avec des fichiers de formes</w:t>
      </w:r>
      <w:r>
        <w:t xml:space="preserve"> plutôt qu’avec une Geodatabase</w:t>
      </w:r>
      <w:r w:rsidRPr="00B50092">
        <w:t>, de toujours laisser le minimum de paramètres à remplir</w:t>
      </w:r>
      <w:r>
        <w:t xml:space="preserve"> et </w:t>
      </w:r>
      <w:r w:rsidRPr="00B50092">
        <w:t>de mettre au maximum des messages d’erreurs explicites</w:t>
      </w:r>
      <w:r>
        <w:t xml:space="preserve">. Pour les modèles nécessitant d’avoir dans les tables attributaires un champ en particulier, j’ai décidé d’utiliser des sélecteurs de champs pour paramétrer ces modèles. </w:t>
      </w:r>
      <w:r w:rsidRPr="00BF7BB1">
        <w:rPr>
          <w:color w:val="000000" w:themeColor="text1"/>
        </w:rPr>
        <w:t>Cela permet, d’une part, de s’assurer que le champ est bien présent dans la table attributaire et permet, d’autre part, de rendre le modèle fonctionnel avec n’importe quel nom de champ (nom relatif et non fixe dans l</w:t>
      </w:r>
      <w:r>
        <w:rPr>
          <w:color w:val="000000" w:themeColor="text1"/>
        </w:rPr>
        <w:t>e</w:t>
      </w:r>
      <w:r w:rsidRPr="00BF7BB1">
        <w:rPr>
          <w:color w:val="000000" w:themeColor="text1"/>
        </w:rPr>
        <w:t xml:space="preserve"> script)</w:t>
      </w:r>
      <w:r>
        <w:rPr>
          <w:color w:val="000000" w:themeColor="text1"/>
        </w:rPr>
        <w:t>.</w:t>
      </w:r>
    </w:p>
    <w:p w14:paraId="09F716F7" w14:textId="77777777" w:rsidR="00845C3E" w:rsidRDefault="00845C3E" w:rsidP="00845C3E">
      <w:pPr>
        <w:jc w:val="both"/>
      </w:pPr>
    </w:p>
    <w:p w14:paraId="6738BD99" w14:textId="77777777" w:rsidR="00845C3E" w:rsidRDefault="00845C3E" w:rsidP="00845C3E">
      <w:pPr>
        <w:jc w:val="both"/>
        <w:rPr>
          <w:color w:val="000000" w:themeColor="text1"/>
        </w:rPr>
      </w:pPr>
      <w:r w:rsidRPr="0018091E">
        <w:rPr>
          <w:color w:val="000000" w:themeColor="text1"/>
        </w:rPr>
        <w:t xml:space="preserve">J’ai donc créé en tout 8 modèles qui permettent de mener à bien la nouvelle chaîne </w:t>
      </w:r>
      <w:r w:rsidRPr="007C5568">
        <w:rPr>
          <w:color w:val="000000" w:themeColor="text1"/>
        </w:rPr>
        <w:t>de traitement au niveau de ArcGIS (</w:t>
      </w:r>
      <w:r w:rsidRPr="007C5568">
        <w:rPr>
          <w:color w:val="000000" w:themeColor="text1"/>
          <w:sz w:val="20"/>
          <w:szCs w:val="20"/>
        </w:rPr>
        <w:t>Figure 28</w:t>
      </w:r>
      <w:r w:rsidRPr="007C5568">
        <w:rPr>
          <w:color w:val="000000" w:themeColor="text1"/>
        </w:rPr>
        <w:t xml:space="preserve"> ci-dessous). Cette chaîne de traitements intervient au niveau des étapes </w:t>
      </w:r>
      <w:r w:rsidRPr="007C5568">
        <w:rPr>
          <w:noProof/>
          <w:color w:val="000000" w:themeColor="text1"/>
        </w:rPr>
        <w:drawing>
          <wp:inline distT="0" distB="0" distL="0" distR="0" wp14:anchorId="73585C37" wp14:editId="1FD6A5EA">
            <wp:extent cx="172246" cy="193125"/>
            <wp:effectExtent l="0" t="0" r="571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469" cy="296527"/>
                    </a:xfrm>
                    <a:prstGeom prst="rect">
                      <a:avLst/>
                    </a:prstGeom>
                  </pic:spPr>
                </pic:pic>
              </a:graphicData>
            </a:graphic>
          </wp:inline>
        </w:drawing>
      </w:r>
      <w:r w:rsidRPr="007C5568">
        <w:rPr>
          <w:color w:val="000000" w:themeColor="text1"/>
        </w:rPr>
        <w:t xml:space="preserve">, </w:t>
      </w:r>
      <w:r w:rsidRPr="007C5568">
        <w:rPr>
          <w:noProof/>
          <w:color w:val="000000" w:themeColor="text1"/>
        </w:rPr>
        <w:drawing>
          <wp:inline distT="0" distB="0" distL="0" distR="0" wp14:anchorId="08A7C645" wp14:editId="276E0AC0">
            <wp:extent cx="210606" cy="216799"/>
            <wp:effectExtent l="0" t="0" r="571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870" cy="267512"/>
                    </a:xfrm>
                    <a:prstGeom prst="rect">
                      <a:avLst/>
                    </a:prstGeom>
                  </pic:spPr>
                </pic:pic>
              </a:graphicData>
            </a:graphic>
          </wp:inline>
        </w:drawing>
      </w:r>
      <w:r w:rsidRPr="007C5568">
        <w:rPr>
          <w:color w:val="000000" w:themeColor="text1"/>
        </w:rPr>
        <w:t xml:space="preserve">, </w:t>
      </w:r>
      <w:r w:rsidRPr="007C5568">
        <w:rPr>
          <w:noProof/>
          <w:color w:val="000000" w:themeColor="text1"/>
        </w:rPr>
        <w:drawing>
          <wp:inline distT="0" distB="0" distL="0" distR="0" wp14:anchorId="439F3EBE" wp14:editId="4F36D471">
            <wp:extent cx="200802" cy="194324"/>
            <wp:effectExtent l="0" t="0" r="254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497" cy="207577"/>
                    </a:xfrm>
                    <a:prstGeom prst="rect">
                      <a:avLst/>
                    </a:prstGeom>
                  </pic:spPr>
                </pic:pic>
              </a:graphicData>
            </a:graphic>
          </wp:inline>
        </w:drawing>
      </w:r>
      <w:r w:rsidRPr="007C5568">
        <w:rPr>
          <w:color w:val="000000" w:themeColor="text1"/>
        </w:rPr>
        <w:t xml:space="preserve"> et </w:t>
      </w:r>
      <w:r w:rsidRPr="007C5568">
        <w:rPr>
          <w:noProof/>
          <w:color w:val="000000" w:themeColor="text1"/>
        </w:rPr>
        <w:drawing>
          <wp:inline distT="0" distB="0" distL="0" distR="0" wp14:anchorId="0580CF97" wp14:editId="39A893D8">
            <wp:extent cx="201522" cy="211600"/>
            <wp:effectExtent l="0" t="0" r="1905" b="444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209" cy="233322"/>
                    </a:xfrm>
                    <a:prstGeom prst="rect">
                      <a:avLst/>
                    </a:prstGeom>
                  </pic:spPr>
                </pic:pic>
              </a:graphicData>
            </a:graphic>
          </wp:inline>
        </w:drawing>
      </w:r>
      <w:r w:rsidRPr="007C5568">
        <w:rPr>
          <w:color w:val="000000" w:themeColor="text1"/>
        </w:rPr>
        <w:t xml:space="preserve"> du nouveau flux de données (</w:t>
      </w:r>
      <w:r w:rsidRPr="007C5568">
        <w:rPr>
          <w:color w:val="000000" w:themeColor="text1"/>
        </w:rPr>
        <w:fldChar w:fldCharType="begin"/>
      </w:r>
      <w:r w:rsidRPr="007C5568">
        <w:rPr>
          <w:color w:val="000000" w:themeColor="text1"/>
        </w:rPr>
        <w:instrText xml:space="preserve"> REF _Ref111711798 \h </w:instrText>
      </w:r>
      <w:r w:rsidRPr="007C5568">
        <w:rPr>
          <w:color w:val="000000" w:themeColor="text1"/>
        </w:rPr>
      </w:r>
      <w:r w:rsidRPr="007C5568">
        <w:rPr>
          <w:color w:val="000000" w:themeColor="text1"/>
        </w:rPr>
        <w:fldChar w:fldCharType="separate"/>
      </w:r>
      <w:r w:rsidRPr="007C5568">
        <w:rPr>
          <w:color w:val="000000" w:themeColor="text1"/>
          <w:sz w:val="20"/>
          <w:szCs w:val="20"/>
        </w:rPr>
        <w:t>Figur</w:t>
      </w:r>
      <w:r w:rsidRPr="007C5568">
        <w:rPr>
          <w:color w:val="000000" w:themeColor="text1"/>
          <w:sz w:val="20"/>
          <w:szCs w:val="20"/>
        </w:rPr>
        <w:t>e</w:t>
      </w:r>
      <w:r w:rsidRPr="007C5568">
        <w:rPr>
          <w:color w:val="000000" w:themeColor="text1"/>
          <w:sz w:val="20"/>
          <w:szCs w:val="20"/>
        </w:rPr>
        <w:t xml:space="preserve"> </w:t>
      </w:r>
      <w:r w:rsidRPr="007C5568">
        <w:rPr>
          <w:noProof/>
          <w:color w:val="000000" w:themeColor="text1"/>
          <w:sz w:val="20"/>
          <w:szCs w:val="20"/>
        </w:rPr>
        <w:t>25</w:t>
      </w:r>
      <w:r w:rsidRPr="007C5568">
        <w:rPr>
          <w:color w:val="000000" w:themeColor="text1"/>
        </w:rPr>
        <w:fldChar w:fldCharType="end"/>
      </w:r>
      <w:r w:rsidRPr="007C5568">
        <w:rPr>
          <w:color w:val="000000" w:themeColor="text1"/>
        </w:rPr>
        <w:t>).</w:t>
      </w:r>
    </w:p>
    <w:p w14:paraId="06CE7572" w14:textId="399A3D8C" w:rsidR="00845C3E" w:rsidRPr="0018091E" w:rsidRDefault="00845C3E" w:rsidP="00845C3E">
      <w:pPr>
        <w:jc w:val="both"/>
        <w:rPr>
          <w:color w:val="000000" w:themeColor="text1"/>
        </w:rPr>
      </w:pPr>
    </w:p>
    <w:p w14:paraId="397C483E" w14:textId="77777777" w:rsidR="00845C3E" w:rsidRPr="00665F54" w:rsidRDefault="00845C3E" w:rsidP="00845C3E">
      <w:pPr>
        <w:jc w:val="both"/>
        <w:rPr>
          <w:color w:val="70AD47" w:themeColor="accent6"/>
        </w:rPr>
      </w:pPr>
    </w:p>
    <w:p w14:paraId="6FEC4458" w14:textId="77777777" w:rsidR="00845C3E" w:rsidRDefault="00845C3E" w:rsidP="00845C3E">
      <w:pPr>
        <w:jc w:val="both"/>
      </w:pPr>
    </w:p>
    <w:p w14:paraId="5606CB4B" w14:textId="77777777" w:rsidR="00845C3E" w:rsidRDefault="00845C3E" w:rsidP="00845C3E">
      <w:pPr>
        <w:jc w:val="both"/>
      </w:pPr>
    </w:p>
    <w:p w14:paraId="5DB1E8AA" w14:textId="77777777" w:rsidR="00845C3E" w:rsidRDefault="00845C3E" w:rsidP="00845C3E">
      <w:pPr>
        <w:jc w:val="both"/>
      </w:pPr>
    </w:p>
    <w:p w14:paraId="0D37BB98" w14:textId="77777777" w:rsidR="00845C3E" w:rsidRDefault="00845C3E" w:rsidP="00845C3E">
      <w:pPr>
        <w:jc w:val="both"/>
      </w:pPr>
    </w:p>
    <w:p w14:paraId="2E247708" w14:textId="77777777" w:rsidR="00845C3E" w:rsidRDefault="00845C3E" w:rsidP="00845C3E">
      <w:pPr>
        <w:jc w:val="both"/>
      </w:pPr>
    </w:p>
    <w:p w14:paraId="47F74C51" w14:textId="77777777" w:rsidR="00845C3E" w:rsidRDefault="00845C3E" w:rsidP="00845C3E">
      <w:pPr>
        <w:jc w:val="both"/>
      </w:pPr>
    </w:p>
    <w:p w14:paraId="7537942B" w14:textId="77777777" w:rsidR="00845C3E" w:rsidRDefault="00845C3E" w:rsidP="00845C3E">
      <w:pPr>
        <w:jc w:val="both"/>
      </w:pPr>
    </w:p>
    <w:p w14:paraId="703C202B" w14:textId="77777777" w:rsidR="00845C3E" w:rsidRDefault="00845C3E" w:rsidP="00845C3E">
      <w:pPr>
        <w:jc w:val="both"/>
      </w:pPr>
    </w:p>
    <w:p w14:paraId="4DAAF6D9" w14:textId="1F794AA9" w:rsidR="00845C3E" w:rsidRDefault="00845C3E" w:rsidP="00845C3E">
      <w:pPr>
        <w:jc w:val="both"/>
      </w:pPr>
    </w:p>
    <w:p w14:paraId="32CCCBF5" w14:textId="77777777" w:rsidR="00845C3E" w:rsidRDefault="00845C3E" w:rsidP="00845C3E">
      <w:pPr>
        <w:jc w:val="both"/>
      </w:pPr>
    </w:p>
    <w:p w14:paraId="75B949C5" w14:textId="72F1F381" w:rsidR="00845C3E" w:rsidRDefault="00DA3E61" w:rsidP="00845C3E">
      <w:pPr>
        <w:jc w:val="both"/>
      </w:pPr>
      <w:r>
        <w:rPr>
          <w:noProof/>
          <w:color w:val="70AD47" w:themeColor="accent6"/>
        </w:rPr>
        <w:lastRenderedPageBreak/>
        <w:drawing>
          <wp:anchor distT="0" distB="0" distL="114300" distR="114300" simplePos="0" relativeHeight="251670528" behindDoc="0" locked="0" layoutInCell="1" allowOverlap="1" wp14:anchorId="133CA3F5" wp14:editId="684544F1">
            <wp:simplePos x="0" y="0"/>
            <wp:positionH relativeFrom="margin">
              <wp:posOffset>-259458</wp:posOffset>
            </wp:positionH>
            <wp:positionV relativeFrom="margin">
              <wp:posOffset>-542384</wp:posOffset>
            </wp:positionV>
            <wp:extent cx="3485515" cy="6236335"/>
            <wp:effectExtent l="12700" t="12700" r="6985" b="12065"/>
            <wp:wrapSquare wrapText="bothSides"/>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5515" cy="623633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60500D9D" w14:textId="72F67350" w:rsidR="00845C3E" w:rsidRDefault="00845C3E" w:rsidP="00845C3E">
      <w:pPr>
        <w:jc w:val="both"/>
      </w:pPr>
    </w:p>
    <w:p w14:paraId="7A273465" w14:textId="67278A4F" w:rsidR="00845C3E" w:rsidRDefault="00845C3E" w:rsidP="00845C3E">
      <w:pPr>
        <w:jc w:val="both"/>
      </w:pPr>
    </w:p>
    <w:p w14:paraId="4D120A44" w14:textId="77777777" w:rsidR="00845C3E" w:rsidRDefault="00845C3E" w:rsidP="00845C3E">
      <w:pPr>
        <w:jc w:val="both"/>
      </w:pPr>
    </w:p>
    <w:p w14:paraId="4820AB0B" w14:textId="4AA487CA" w:rsidR="00845C3E" w:rsidRDefault="00845C3E" w:rsidP="00845C3E">
      <w:pPr>
        <w:jc w:val="both"/>
      </w:pPr>
    </w:p>
    <w:p w14:paraId="284EA4C2" w14:textId="77777777" w:rsidR="00845C3E" w:rsidRDefault="00845C3E" w:rsidP="00845C3E">
      <w:pPr>
        <w:jc w:val="both"/>
      </w:pPr>
    </w:p>
    <w:p w14:paraId="6C135F32" w14:textId="77777777" w:rsidR="00845C3E" w:rsidRDefault="00845C3E" w:rsidP="00845C3E">
      <w:pPr>
        <w:jc w:val="both"/>
      </w:pPr>
    </w:p>
    <w:p w14:paraId="3E37EE43" w14:textId="42D2718C" w:rsidR="00845C3E" w:rsidRDefault="00845C3E" w:rsidP="00845C3E">
      <w:pPr>
        <w:jc w:val="both"/>
      </w:pPr>
    </w:p>
    <w:p w14:paraId="02BC45CD" w14:textId="0A06B5BA" w:rsidR="00845C3E" w:rsidRDefault="00845C3E" w:rsidP="00845C3E">
      <w:pPr>
        <w:jc w:val="both"/>
      </w:pPr>
    </w:p>
    <w:p w14:paraId="0BCE8B90" w14:textId="77777777" w:rsidR="00845C3E" w:rsidRDefault="00845C3E" w:rsidP="00845C3E">
      <w:pPr>
        <w:jc w:val="both"/>
      </w:pPr>
    </w:p>
    <w:p w14:paraId="0DCCCEBD" w14:textId="77777777" w:rsidR="00845C3E" w:rsidRDefault="00845C3E" w:rsidP="00845C3E">
      <w:pPr>
        <w:jc w:val="both"/>
      </w:pPr>
    </w:p>
    <w:p w14:paraId="0523CE58" w14:textId="77777777" w:rsidR="00845C3E" w:rsidRDefault="00845C3E" w:rsidP="00845C3E">
      <w:pPr>
        <w:jc w:val="both"/>
      </w:pPr>
    </w:p>
    <w:p w14:paraId="49AFB835" w14:textId="77777777" w:rsidR="00845C3E" w:rsidRDefault="00845C3E" w:rsidP="00845C3E">
      <w:pPr>
        <w:jc w:val="both"/>
      </w:pPr>
    </w:p>
    <w:p w14:paraId="753AAE38" w14:textId="77777777" w:rsidR="00845C3E" w:rsidRDefault="00845C3E" w:rsidP="00845C3E">
      <w:pPr>
        <w:jc w:val="both"/>
      </w:pPr>
    </w:p>
    <w:p w14:paraId="673A7E25" w14:textId="77777777" w:rsidR="00845C3E" w:rsidRDefault="00845C3E" w:rsidP="00845C3E">
      <w:pPr>
        <w:jc w:val="both"/>
      </w:pPr>
    </w:p>
    <w:p w14:paraId="4A064F8C" w14:textId="54970C0C" w:rsidR="00845C3E" w:rsidRDefault="00845C3E" w:rsidP="00845C3E">
      <w:pPr>
        <w:jc w:val="both"/>
      </w:pPr>
    </w:p>
    <w:p w14:paraId="6F267C3B" w14:textId="77777777" w:rsidR="00845C3E" w:rsidRDefault="00845C3E" w:rsidP="00845C3E">
      <w:pPr>
        <w:jc w:val="both"/>
      </w:pPr>
    </w:p>
    <w:p w14:paraId="0175E6DA" w14:textId="12EC5170" w:rsidR="00DA3E61" w:rsidRDefault="00DA3E61" w:rsidP="00845C3E">
      <w:pPr>
        <w:jc w:val="both"/>
      </w:pPr>
    </w:p>
    <w:p w14:paraId="02AD2060" w14:textId="47C79A58" w:rsidR="00DA3E61" w:rsidRDefault="00DA3E61" w:rsidP="00845C3E">
      <w:pPr>
        <w:jc w:val="both"/>
      </w:pPr>
    </w:p>
    <w:p w14:paraId="42EA6622" w14:textId="259E8764" w:rsidR="00DA3E61" w:rsidRDefault="00DA3E61" w:rsidP="00845C3E">
      <w:pPr>
        <w:jc w:val="both"/>
      </w:pPr>
    </w:p>
    <w:p w14:paraId="4CFF7C69" w14:textId="6229D222" w:rsidR="00DA3E61" w:rsidRDefault="00DA3E61" w:rsidP="00845C3E">
      <w:pPr>
        <w:jc w:val="both"/>
      </w:pPr>
    </w:p>
    <w:p w14:paraId="4AA32909" w14:textId="64130F86" w:rsidR="00DA3E61" w:rsidRDefault="00DA3E61" w:rsidP="00845C3E">
      <w:pPr>
        <w:jc w:val="both"/>
      </w:pPr>
    </w:p>
    <w:p w14:paraId="333F924E" w14:textId="05E46E8E" w:rsidR="00DA3E61" w:rsidRDefault="00DA3E61" w:rsidP="00845C3E">
      <w:pPr>
        <w:jc w:val="both"/>
      </w:pPr>
    </w:p>
    <w:p w14:paraId="3121D48A" w14:textId="41B61229" w:rsidR="00DA3E61" w:rsidRDefault="00224EF9" w:rsidP="00845C3E">
      <w:pPr>
        <w:jc w:val="both"/>
      </w:pPr>
      <w:r>
        <w:rPr>
          <w:noProof/>
        </w:rPr>
        <mc:AlternateContent>
          <mc:Choice Requires="wps">
            <w:drawing>
              <wp:anchor distT="0" distB="0" distL="114300" distR="114300" simplePos="0" relativeHeight="251659264" behindDoc="0" locked="0" layoutInCell="1" allowOverlap="1" wp14:anchorId="4E099A1F" wp14:editId="0831FB00">
                <wp:simplePos x="0" y="0"/>
                <wp:positionH relativeFrom="column">
                  <wp:posOffset>3495040</wp:posOffset>
                </wp:positionH>
                <wp:positionV relativeFrom="paragraph">
                  <wp:posOffset>257810</wp:posOffset>
                </wp:positionV>
                <wp:extent cx="2019300" cy="635"/>
                <wp:effectExtent l="0" t="0" r="0" b="0"/>
                <wp:wrapSquare wrapText="bothSides"/>
                <wp:docPr id="77" name="Zone de texte 77"/>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A7CF673" w14:textId="77777777" w:rsidR="00845C3E" w:rsidRPr="00EA2CB1" w:rsidRDefault="00845C3E" w:rsidP="00845C3E">
                            <w:pPr>
                              <w:pStyle w:val="Lgende"/>
                              <w:rPr>
                                <w:noProof/>
                                <w:color w:val="000000" w:themeColor="text1"/>
                                <w:sz w:val="20"/>
                                <w:szCs w:val="20"/>
                              </w:rPr>
                            </w:pPr>
                            <w:bookmarkStart w:id="14" w:name="_Toc111648082"/>
                            <w:bookmarkStart w:id="15" w:name="_Toc111718972"/>
                            <w:bookmarkStart w:id="16" w:name="_Toc111720881"/>
                            <w:r w:rsidRPr="00EA2CB1">
                              <w:rPr>
                                <w:color w:val="000000" w:themeColor="text1"/>
                                <w:sz w:val="20"/>
                                <w:szCs w:val="20"/>
                              </w:rPr>
                              <w:t xml:space="preserve">Figure </w:t>
                            </w:r>
                            <w:r w:rsidRPr="00EA2CB1">
                              <w:rPr>
                                <w:color w:val="000000" w:themeColor="text1"/>
                                <w:sz w:val="20"/>
                                <w:szCs w:val="20"/>
                              </w:rPr>
                              <w:fldChar w:fldCharType="begin"/>
                            </w:r>
                            <w:r w:rsidRPr="00EA2CB1">
                              <w:rPr>
                                <w:color w:val="000000" w:themeColor="text1"/>
                                <w:sz w:val="20"/>
                                <w:szCs w:val="20"/>
                              </w:rPr>
                              <w:instrText xml:space="preserve"> SEQ Figure \* ARABIC </w:instrText>
                            </w:r>
                            <w:r w:rsidRPr="00EA2CB1">
                              <w:rPr>
                                <w:color w:val="000000" w:themeColor="text1"/>
                                <w:sz w:val="20"/>
                                <w:szCs w:val="20"/>
                              </w:rPr>
                              <w:fldChar w:fldCharType="separate"/>
                            </w:r>
                            <w:r>
                              <w:rPr>
                                <w:noProof/>
                                <w:color w:val="000000" w:themeColor="text1"/>
                                <w:sz w:val="20"/>
                                <w:szCs w:val="20"/>
                              </w:rPr>
                              <w:t>28</w:t>
                            </w:r>
                            <w:r w:rsidRPr="00EA2CB1">
                              <w:rPr>
                                <w:noProof/>
                                <w:color w:val="000000" w:themeColor="text1"/>
                                <w:sz w:val="20"/>
                                <w:szCs w:val="20"/>
                              </w:rPr>
                              <w:fldChar w:fldCharType="end"/>
                            </w:r>
                            <w:r w:rsidRPr="00EA2CB1">
                              <w:rPr>
                                <w:color w:val="000000" w:themeColor="text1"/>
                                <w:sz w:val="20"/>
                                <w:szCs w:val="20"/>
                              </w:rPr>
                              <w:t xml:space="preserve"> : Représentation schématique de l'ordre des grandes étapes de la nouvelle chaîne de traitement</w:t>
                            </w:r>
                            <w:r>
                              <w:rPr>
                                <w:color w:val="000000" w:themeColor="text1"/>
                                <w:sz w:val="20"/>
                                <w:szCs w:val="20"/>
                              </w:rPr>
                              <w:t>s</w:t>
                            </w:r>
                            <w:r w:rsidRPr="00EA2CB1">
                              <w:rPr>
                                <w:color w:val="000000" w:themeColor="text1"/>
                                <w:sz w:val="20"/>
                                <w:szCs w:val="20"/>
                              </w:rPr>
                              <w:t xml:space="preserve"> au niveau de ArcGIS (avec modèles impliqués dans chaque étape)</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099A1F" id="Zone de texte 77" o:spid="_x0000_s1028" type="#_x0000_t202" style="position:absolute;left:0;text-align:left;margin-left:275.2pt;margin-top:20.3pt;width:159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" stroked="f">
                <v:textbox style="mso-fit-shape-to-text:t" inset="0,0,0,0">
                  <w:txbxContent>
                    <w:p w14:paraId="7A7CF673" w14:textId="77777777" w:rsidR="00845C3E" w:rsidRPr="00EA2CB1" w:rsidRDefault="00845C3E" w:rsidP="00845C3E">
                      <w:pPr>
                        <w:pStyle w:val="Lgende"/>
                        <w:rPr>
                          <w:noProof/>
                          <w:color w:val="000000" w:themeColor="text1"/>
                          <w:sz w:val="20"/>
                          <w:szCs w:val="20"/>
                        </w:rPr>
                      </w:pPr>
                      <w:bookmarkStart w:id="17" w:name="_Toc111648082"/>
                      <w:bookmarkStart w:id="18" w:name="_Toc111718972"/>
                      <w:bookmarkStart w:id="19" w:name="_Toc111720881"/>
                      <w:r w:rsidRPr="00EA2CB1">
                        <w:rPr>
                          <w:color w:val="000000" w:themeColor="text1"/>
                          <w:sz w:val="20"/>
                          <w:szCs w:val="20"/>
                        </w:rPr>
                        <w:t xml:space="preserve">Figure </w:t>
                      </w:r>
                      <w:r w:rsidRPr="00EA2CB1">
                        <w:rPr>
                          <w:color w:val="000000" w:themeColor="text1"/>
                          <w:sz w:val="20"/>
                          <w:szCs w:val="20"/>
                        </w:rPr>
                        <w:fldChar w:fldCharType="begin"/>
                      </w:r>
                      <w:r w:rsidRPr="00EA2CB1">
                        <w:rPr>
                          <w:color w:val="000000" w:themeColor="text1"/>
                          <w:sz w:val="20"/>
                          <w:szCs w:val="20"/>
                        </w:rPr>
                        <w:instrText xml:space="preserve"> SEQ Figure \* ARABIC </w:instrText>
                      </w:r>
                      <w:r w:rsidRPr="00EA2CB1">
                        <w:rPr>
                          <w:color w:val="000000" w:themeColor="text1"/>
                          <w:sz w:val="20"/>
                          <w:szCs w:val="20"/>
                        </w:rPr>
                        <w:fldChar w:fldCharType="separate"/>
                      </w:r>
                      <w:r>
                        <w:rPr>
                          <w:noProof/>
                          <w:color w:val="000000" w:themeColor="text1"/>
                          <w:sz w:val="20"/>
                          <w:szCs w:val="20"/>
                        </w:rPr>
                        <w:t>28</w:t>
                      </w:r>
                      <w:r w:rsidRPr="00EA2CB1">
                        <w:rPr>
                          <w:noProof/>
                          <w:color w:val="000000" w:themeColor="text1"/>
                          <w:sz w:val="20"/>
                          <w:szCs w:val="20"/>
                        </w:rPr>
                        <w:fldChar w:fldCharType="end"/>
                      </w:r>
                      <w:r w:rsidRPr="00EA2CB1">
                        <w:rPr>
                          <w:color w:val="000000" w:themeColor="text1"/>
                          <w:sz w:val="20"/>
                          <w:szCs w:val="20"/>
                        </w:rPr>
                        <w:t xml:space="preserve"> : Représentation schématique de l'ordre des grandes étapes de la nouvelle chaîne de traitement</w:t>
                      </w:r>
                      <w:r>
                        <w:rPr>
                          <w:color w:val="000000" w:themeColor="text1"/>
                          <w:sz w:val="20"/>
                          <w:szCs w:val="20"/>
                        </w:rPr>
                        <w:t>s</w:t>
                      </w:r>
                      <w:r w:rsidRPr="00EA2CB1">
                        <w:rPr>
                          <w:color w:val="000000" w:themeColor="text1"/>
                          <w:sz w:val="20"/>
                          <w:szCs w:val="20"/>
                        </w:rPr>
                        <w:t xml:space="preserve"> au niveau de ArcGIS (avec modèles impliqués dans chaque étape)</w:t>
                      </w:r>
                      <w:bookmarkEnd w:id="17"/>
                      <w:bookmarkEnd w:id="18"/>
                      <w:bookmarkEnd w:id="19"/>
                    </w:p>
                  </w:txbxContent>
                </v:textbox>
                <w10:wrap type="square"/>
              </v:shape>
            </w:pict>
          </mc:Fallback>
        </mc:AlternateContent>
      </w:r>
    </w:p>
    <w:p w14:paraId="262507AB" w14:textId="2E7C687F" w:rsidR="00DA3E61" w:rsidRDefault="00DA3E61" w:rsidP="00845C3E">
      <w:pPr>
        <w:jc w:val="both"/>
      </w:pPr>
    </w:p>
    <w:p w14:paraId="305F230A" w14:textId="06DBE2BF" w:rsidR="00DA3E61" w:rsidRDefault="00DA3E61" w:rsidP="00845C3E">
      <w:pPr>
        <w:jc w:val="both"/>
      </w:pPr>
    </w:p>
    <w:p w14:paraId="65094425" w14:textId="2B1D08F5" w:rsidR="00DA3E61" w:rsidRDefault="00DA3E61" w:rsidP="00845C3E">
      <w:pPr>
        <w:jc w:val="both"/>
      </w:pPr>
    </w:p>
    <w:p w14:paraId="15A5D528" w14:textId="4FEE0B2F" w:rsidR="00DA3E61" w:rsidRDefault="00DA3E61" w:rsidP="00845C3E">
      <w:pPr>
        <w:jc w:val="both"/>
      </w:pPr>
    </w:p>
    <w:p w14:paraId="3278E37D" w14:textId="76A7A6BB" w:rsidR="00845C3E" w:rsidRPr="00915B0A" w:rsidRDefault="00845C3E" w:rsidP="00845C3E">
      <w:pPr>
        <w:jc w:val="both"/>
        <w:rPr>
          <w:color w:val="70AD47" w:themeColor="accent6"/>
        </w:rPr>
      </w:pPr>
      <w:r>
        <w:t xml:space="preserve">Sur </w:t>
      </w:r>
      <w:r w:rsidRPr="00DA3E61">
        <w:rPr>
          <w:color w:val="000000" w:themeColor="text1"/>
        </w:rPr>
        <w:t xml:space="preserve">la </w:t>
      </w:r>
      <w:r w:rsidRPr="00DA3E61">
        <w:rPr>
          <w:color w:val="000000" w:themeColor="text1"/>
          <w:sz w:val="20"/>
          <w:szCs w:val="20"/>
        </w:rPr>
        <w:t>Figure 28</w:t>
      </w:r>
      <w:r w:rsidRPr="00DA3E61">
        <w:rPr>
          <w:color w:val="000000" w:themeColor="text1"/>
        </w:rPr>
        <w:t xml:space="preserve">, on </w:t>
      </w:r>
      <w:r>
        <w:t xml:space="preserve">peut voir l’ordre des grandes étapes de la chaîne de traitement au niveau de ArcGIS. On remarque que la réalisation de certaines étapes se fait en utilisant un modèle. Une rapide présentation de chaque modèle par grande étape sera donnée ci-dessous. </w:t>
      </w:r>
      <w:r w:rsidRPr="007F2760">
        <w:rPr>
          <w:color w:val="000000" w:themeColor="text1"/>
        </w:rPr>
        <w:t xml:space="preserve">La structure de ces 8 modèles est à retrouver </w:t>
      </w:r>
      <w:r w:rsidR="0035412D">
        <w:rPr>
          <w:color w:val="000000" w:themeColor="text1"/>
        </w:rPr>
        <w:t>à la fin du document</w:t>
      </w:r>
      <w:r w:rsidRPr="007F2760">
        <w:rPr>
          <w:color w:val="000000" w:themeColor="text1"/>
        </w:rPr>
        <w:t>.</w:t>
      </w:r>
    </w:p>
    <w:p w14:paraId="62BBF638" w14:textId="23576EB3" w:rsidR="00845C3E" w:rsidRDefault="00DA3E61" w:rsidP="00845C3E">
      <w:pPr>
        <w:jc w:val="both"/>
      </w:pPr>
      <w:r>
        <w:rPr>
          <w:noProof/>
        </w:rPr>
        <w:drawing>
          <wp:anchor distT="0" distB="0" distL="114300" distR="114300" simplePos="0" relativeHeight="251660288" behindDoc="0" locked="0" layoutInCell="1" allowOverlap="1" wp14:anchorId="4D3F5012" wp14:editId="56040AC4">
            <wp:simplePos x="0" y="0"/>
            <wp:positionH relativeFrom="margin">
              <wp:posOffset>4639647</wp:posOffset>
            </wp:positionH>
            <wp:positionV relativeFrom="margin">
              <wp:posOffset>6978785</wp:posOffset>
            </wp:positionV>
            <wp:extent cx="1230630" cy="1398270"/>
            <wp:effectExtent l="12700" t="12700" r="13970" b="1143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a:extLst>
                        <a:ext uri="{28A0092B-C50C-407E-A947-70E740481C1C}">
                          <a14:useLocalDpi xmlns:a14="http://schemas.microsoft.com/office/drawing/2010/main" val="0"/>
                        </a:ext>
                      </a:extLst>
                    </a:blip>
                    <a:stretch>
                      <a:fillRect/>
                    </a:stretch>
                  </pic:blipFill>
                  <pic:spPr>
                    <a:xfrm>
                      <a:off x="0" y="0"/>
                      <a:ext cx="1230630" cy="13982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5FE1AAF1" w14:textId="1C9A07CE" w:rsidR="00845C3E" w:rsidRPr="003E0A4B" w:rsidRDefault="00845C3E" w:rsidP="00845C3E">
      <w:pPr>
        <w:jc w:val="both"/>
        <w:rPr>
          <w:color w:val="000000" w:themeColor="text1"/>
        </w:rPr>
      </w:pPr>
      <w:r>
        <w:t xml:space="preserve">Pour faciliter l’utilisation de ces modèles, qui sont nouveaux pour les membres de l’unité, j’ai aussi rempli l’aide qui s’affiche lorsqu’on utilise un modèle. J’ai aussi produit un manuel qui comporte une notice d’utilisation illustrée pour chaque modèle. Pour que ces modèles soient accessibles à tous les utilisateurs du SIG de l’UE, ces derniers sont regroupés dans une boîte à outil (Toolbox) stockée sur le </w:t>
      </w:r>
      <w:r w:rsidRPr="00DA3E61">
        <w:rPr>
          <w:color w:val="000000" w:themeColor="text1"/>
        </w:rPr>
        <w:t>réseau (</w:t>
      </w:r>
      <w:r w:rsidRPr="00DA3E61">
        <w:rPr>
          <w:color w:val="000000" w:themeColor="text1"/>
          <w:sz w:val="20"/>
          <w:szCs w:val="20"/>
        </w:rPr>
        <w:t>Figure 29</w:t>
      </w:r>
      <w:r w:rsidRPr="00DA3E61">
        <w:rPr>
          <w:color w:val="000000" w:themeColor="text1"/>
        </w:rPr>
        <w:t>).</w:t>
      </w:r>
    </w:p>
    <w:p w14:paraId="6F67CF44" w14:textId="5046073A" w:rsidR="00845C3E" w:rsidRDefault="00845C3E" w:rsidP="00845C3E"/>
    <w:p w14:paraId="7C875D3C" w14:textId="4D3C6B34" w:rsidR="00845C3E" w:rsidRDefault="00845C3E" w:rsidP="00845C3E"/>
    <w:p w14:paraId="7010B89C" w14:textId="2990140A" w:rsidR="00845C3E" w:rsidRDefault="003E679F" w:rsidP="00845C3E">
      <w:r>
        <w:rPr>
          <w:noProof/>
        </w:rPr>
        <mc:AlternateContent>
          <mc:Choice Requires="wps">
            <w:drawing>
              <wp:anchor distT="0" distB="0" distL="114300" distR="114300" simplePos="0" relativeHeight="251661312" behindDoc="0" locked="0" layoutInCell="1" allowOverlap="1" wp14:anchorId="55405089" wp14:editId="2E3489AC">
                <wp:simplePos x="0" y="0"/>
                <wp:positionH relativeFrom="column">
                  <wp:posOffset>4434840</wp:posOffset>
                </wp:positionH>
                <wp:positionV relativeFrom="paragraph">
                  <wp:posOffset>17780</wp:posOffset>
                </wp:positionV>
                <wp:extent cx="1667510" cy="273050"/>
                <wp:effectExtent l="0" t="0" r="0" b="6350"/>
                <wp:wrapSquare wrapText="bothSides"/>
                <wp:docPr id="78" name="Zone de texte 78"/>
                <wp:cNvGraphicFramePr/>
                <a:graphic xmlns:a="http://schemas.openxmlformats.org/drawingml/2006/main">
                  <a:graphicData uri="http://schemas.microsoft.com/office/word/2010/wordprocessingShape">
                    <wps:wsp>
                      <wps:cNvSpPr txBox="1"/>
                      <wps:spPr>
                        <a:xfrm>
                          <a:off x="0" y="0"/>
                          <a:ext cx="1667510" cy="273050"/>
                        </a:xfrm>
                        <a:prstGeom prst="rect">
                          <a:avLst/>
                        </a:prstGeom>
                        <a:solidFill>
                          <a:prstClr val="white"/>
                        </a:solidFill>
                        <a:ln>
                          <a:noFill/>
                        </a:ln>
                      </wps:spPr>
                      <wps:txbx>
                        <w:txbxContent>
                          <w:p w14:paraId="270798B5" w14:textId="77777777" w:rsidR="00845C3E" w:rsidRPr="009A4E19" w:rsidRDefault="00845C3E" w:rsidP="00845C3E">
                            <w:pPr>
                              <w:pStyle w:val="Lgende"/>
                              <w:jc w:val="center"/>
                              <w:rPr>
                                <w:noProof/>
                                <w:color w:val="000000" w:themeColor="text1"/>
                              </w:rPr>
                            </w:pPr>
                            <w:bookmarkStart w:id="20" w:name="_Toc111648083"/>
                            <w:bookmarkStart w:id="21" w:name="_Toc111718973"/>
                            <w:bookmarkStart w:id="22" w:name="_Toc111720882"/>
                            <w:r w:rsidRPr="009A4E19">
                              <w:rPr>
                                <w:color w:val="000000" w:themeColor="text1"/>
                              </w:rPr>
                              <w:t xml:space="preserve">Figure </w:t>
                            </w:r>
                            <w:r w:rsidRPr="009A4E19">
                              <w:rPr>
                                <w:color w:val="000000" w:themeColor="text1"/>
                              </w:rPr>
                              <w:fldChar w:fldCharType="begin"/>
                            </w:r>
                            <w:r w:rsidRPr="009A4E19">
                              <w:rPr>
                                <w:color w:val="000000" w:themeColor="text1"/>
                              </w:rPr>
                              <w:instrText xml:space="preserve"> SEQ Figure \* ARABIC </w:instrText>
                            </w:r>
                            <w:r w:rsidRPr="009A4E19">
                              <w:rPr>
                                <w:color w:val="000000" w:themeColor="text1"/>
                              </w:rPr>
                              <w:fldChar w:fldCharType="separate"/>
                            </w:r>
                            <w:r>
                              <w:rPr>
                                <w:noProof/>
                                <w:color w:val="000000" w:themeColor="text1"/>
                              </w:rPr>
                              <w:t>29</w:t>
                            </w:r>
                            <w:r w:rsidRPr="009A4E19">
                              <w:rPr>
                                <w:noProof/>
                                <w:color w:val="000000" w:themeColor="text1"/>
                              </w:rPr>
                              <w:fldChar w:fldCharType="end"/>
                            </w:r>
                            <w:r w:rsidRPr="009A4E19">
                              <w:rPr>
                                <w:color w:val="000000" w:themeColor="text1"/>
                              </w:rPr>
                              <w:t xml:space="preserve"> : Modèles et scripts stockés dans la Toolbox</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5089" id="Zone de texte 78" o:spid="_x0000_s1029" type="#_x0000_t202" style="position:absolute;margin-left:349.2pt;margin-top:1.4pt;width:131.3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" stroked="f">
                <v:textbox inset="0,0,0,0">
                  <w:txbxContent>
                    <w:p w14:paraId="270798B5" w14:textId="77777777" w:rsidR="00845C3E" w:rsidRPr="009A4E19" w:rsidRDefault="00845C3E" w:rsidP="00845C3E">
                      <w:pPr>
                        <w:pStyle w:val="Lgende"/>
                        <w:jc w:val="center"/>
                        <w:rPr>
                          <w:noProof/>
                          <w:color w:val="000000" w:themeColor="text1"/>
                        </w:rPr>
                      </w:pPr>
                      <w:bookmarkStart w:id="23" w:name="_Toc111648083"/>
                      <w:bookmarkStart w:id="24" w:name="_Toc111718973"/>
                      <w:bookmarkStart w:id="25" w:name="_Toc111720882"/>
                      <w:r w:rsidRPr="009A4E19">
                        <w:rPr>
                          <w:color w:val="000000" w:themeColor="text1"/>
                        </w:rPr>
                        <w:t xml:space="preserve">Figure </w:t>
                      </w:r>
                      <w:r w:rsidRPr="009A4E19">
                        <w:rPr>
                          <w:color w:val="000000" w:themeColor="text1"/>
                        </w:rPr>
                        <w:fldChar w:fldCharType="begin"/>
                      </w:r>
                      <w:r w:rsidRPr="009A4E19">
                        <w:rPr>
                          <w:color w:val="000000" w:themeColor="text1"/>
                        </w:rPr>
                        <w:instrText xml:space="preserve"> SEQ Figure \* ARABIC </w:instrText>
                      </w:r>
                      <w:r w:rsidRPr="009A4E19">
                        <w:rPr>
                          <w:color w:val="000000" w:themeColor="text1"/>
                        </w:rPr>
                        <w:fldChar w:fldCharType="separate"/>
                      </w:r>
                      <w:r>
                        <w:rPr>
                          <w:noProof/>
                          <w:color w:val="000000" w:themeColor="text1"/>
                        </w:rPr>
                        <w:t>29</w:t>
                      </w:r>
                      <w:r w:rsidRPr="009A4E19">
                        <w:rPr>
                          <w:noProof/>
                          <w:color w:val="000000" w:themeColor="text1"/>
                        </w:rPr>
                        <w:fldChar w:fldCharType="end"/>
                      </w:r>
                      <w:r w:rsidRPr="009A4E19">
                        <w:rPr>
                          <w:color w:val="000000" w:themeColor="text1"/>
                        </w:rPr>
                        <w:t xml:space="preserve"> : Modèles et scripts stockés dans la Toolbox</w:t>
                      </w:r>
                      <w:bookmarkEnd w:id="23"/>
                      <w:bookmarkEnd w:id="24"/>
                      <w:bookmarkEnd w:id="25"/>
                    </w:p>
                  </w:txbxContent>
                </v:textbox>
                <w10:wrap type="square"/>
              </v:shape>
            </w:pict>
          </mc:Fallback>
        </mc:AlternateContent>
      </w:r>
    </w:p>
    <w:p w14:paraId="4C873594" w14:textId="77777777" w:rsidR="00845C3E" w:rsidRDefault="00845C3E" w:rsidP="00845C3E"/>
    <w:p w14:paraId="7A1F40CF" w14:textId="5BE6EC79" w:rsidR="00845C3E" w:rsidRPr="0013400C" w:rsidRDefault="00845C3E" w:rsidP="00845C3E">
      <w:pPr>
        <w:rPr>
          <w:u w:val="single"/>
        </w:rPr>
      </w:pPr>
      <w:r w:rsidRPr="00B71C69">
        <w:rPr>
          <w:noProof/>
        </w:rPr>
        <w:lastRenderedPageBreak/>
        <w:drawing>
          <wp:inline distT="0" distB="0" distL="0" distR="0" wp14:anchorId="078C4494" wp14:editId="47877B4A">
            <wp:extent cx="237393" cy="217045"/>
            <wp:effectExtent l="0" t="0" r="444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118" cy="247879"/>
                    </a:xfrm>
                    <a:prstGeom prst="rect">
                      <a:avLst/>
                    </a:prstGeom>
                  </pic:spPr>
                </pic:pic>
              </a:graphicData>
            </a:graphic>
          </wp:inline>
        </w:drawing>
      </w:r>
      <w:r w:rsidRPr="00B71C69">
        <w:t xml:space="preserve"> </w:t>
      </w:r>
      <w:r w:rsidRPr="0013400C">
        <w:rPr>
          <w:u w:val="single"/>
        </w:rPr>
        <w:t>Création des couches de la plateforme expérimentale </w:t>
      </w:r>
      <w:r>
        <w:rPr>
          <w:u w:val="single"/>
        </w:rPr>
        <w:t>(quadrillage et polygones)</w:t>
      </w:r>
    </w:p>
    <w:p w14:paraId="1C06416F" w14:textId="77777777" w:rsidR="00845C3E" w:rsidRDefault="00845C3E" w:rsidP="00845C3E"/>
    <w:p w14:paraId="3708F918" w14:textId="2766BF15" w:rsidR="00845C3E" w:rsidRDefault="00845C3E" w:rsidP="00845C3E">
      <w:pPr>
        <w:jc w:val="both"/>
        <w:rPr>
          <w:color w:val="000000"/>
        </w:rPr>
      </w:pPr>
      <w:r w:rsidRPr="00A4210D">
        <w:t>L</w:t>
      </w:r>
      <w:r>
        <w:t>’</w:t>
      </w:r>
      <w:r w:rsidRPr="00A4210D">
        <w:t>étape de création du quadrillage correspondant à la plateforme expérimentale (polylignes)</w:t>
      </w:r>
      <w:r>
        <w:t xml:space="preserve"> </w:t>
      </w:r>
      <w:r w:rsidRPr="00A4210D">
        <w:t>et</w:t>
      </w:r>
      <w:r>
        <w:t xml:space="preserve"> l’étape de </w:t>
      </w:r>
      <w:r w:rsidRPr="00A4210D">
        <w:t>création de la couche des micro-parcelles (polygones) de la plateforme</w:t>
      </w:r>
      <w:r>
        <w:t xml:space="preserve"> </w:t>
      </w:r>
      <w:r w:rsidRPr="00A4210D">
        <w:t xml:space="preserve">ont pu être rassemblés dans un seul modèle. Pour faciliter encore plus ce traitement, l’outil de création du quadrillage de ArcGIS a été modifié dans ce modèle pour permettre de renseigner la couche contenant le vecteur directeur au lieu de saisir à la main les coordonnées de </w:t>
      </w:r>
      <w:r>
        <w:t>s</w:t>
      </w:r>
      <w:r w:rsidRPr="00A4210D">
        <w:t xml:space="preserve">es deux sommets. C’est donc un des modèles pour lequel j’ai utilisé un script </w:t>
      </w:r>
      <w:r>
        <w:t>P</w:t>
      </w:r>
      <w:r w:rsidRPr="00A4210D">
        <w:t>yth</w:t>
      </w:r>
      <w:r w:rsidRPr="007C5568">
        <w:rPr>
          <w:color w:val="000000" w:themeColor="text1"/>
        </w:rPr>
        <w:t>on (</w:t>
      </w:r>
      <w:r w:rsidRPr="007C5568">
        <w:rPr>
          <w:color w:val="000000" w:themeColor="text1"/>
        </w:rPr>
        <w:fldChar w:fldCharType="begin"/>
      </w:r>
      <w:r w:rsidRPr="007C5568">
        <w:rPr>
          <w:color w:val="000000" w:themeColor="text1"/>
        </w:rPr>
        <w:instrText xml:space="preserve"> REF _Ref111712001 \h </w:instrText>
      </w:r>
      <w:r w:rsidRPr="007C5568">
        <w:rPr>
          <w:color w:val="000000" w:themeColor="text1"/>
        </w:rPr>
      </w:r>
      <w:r w:rsidRPr="007C5568">
        <w:rPr>
          <w:color w:val="000000" w:themeColor="text1"/>
        </w:rPr>
        <w:fldChar w:fldCharType="separate"/>
      </w:r>
      <w:r w:rsidRPr="007C5568">
        <w:rPr>
          <w:color w:val="000000" w:themeColor="text1"/>
          <w:sz w:val="20"/>
          <w:szCs w:val="20"/>
        </w:rPr>
        <w:t xml:space="preserve">Figure </w:t>
      </w:r>
      <w:r w:rsidRPr="007C5568">
        <w:rPr>
          <w:noProof/>
          <w:color w:val="000000" w:themeColor="text1"/>
          <w:sz w:val="20"/>
          <w:szCs w:val="20"/>
        </w:rPr>
        <w:t>2</w:t>
      </w:r>
      <w:r w:rsidRPr="007C5568">
        <w:rPr>
          <w:noProof/>
          <w:color w:val="000000" w:themeColor="text1"/>
          <w:sz w:val="20"/>
          <w:szCs w:val="20"/>
        </w:rPr>
        <w:t>7</w:t>
      </w:r>
      <w:r w:rsidRPr="007C5568">
        <w:rPr>
          <w:color w:val="000000" w:themeColor="text1"/>
        </w:rPr>
        <w:fldChar w:fldCharType="end"/>
      </w:r>
      <w:r w:rsidRPr="007C5568">
        <w:rPr>
          <w:color w:val="000000" w:themeColor="text1"/>
        </w:rPr>
        <w:t>). J’ai également modifié les noms de certains paramètres (largeur et hauteur des cellules et nombre de lignes et colonnes) de l’outil original pour qu’ils soient plus parlants pour l’utilisateur. Voici à quoi ressemble l’interface de ce modèle (</w:t>
      </w:r>
      <w:r w:rsidRPr="007C5568">
        <w:rPr>
          <w:color w:val="000000" w:themeColor="text1"/>
          <w:sz w:val="20"/>
          <w:szCs w:val="20"/>
        </w:rPr>
        <w:t>Figure 30</w:t>
      </w:r>
      <w:r w:rsidRPr="007C5568">
        <w:rPr>
          <w:color w:val="000000" w:themeColor="text1"/>
        </w:rPr>
        <w:t>) :</w:t>
      </w:r>
    </w:p>
    <w:p w14:paraId="6E48E947" w14:textId="0BE8AE8D" w:rsidR="00845C3E" w:rsidRPr="00A4210D" w:rsidRDefault="00845C3E" w:rsidP="00845C3E">
      <w:pPr>
        <w:jc w:val="both"/>
        <w:rPr>
          <w:rFonts w:ascii="Times New Roman" w:hAnsi="Times New Roman" w:cs="Times New Roman"/>
        </w:rPr>
      </w:pPr>
    </w:p>
    <w:p w14:paraId="7E2A47A5" w14:textId="1C27B33C" w:rsidR="00845C3E" w:rsidRDefault="00845C3E" w:rsidP="00845C3E">
      <w:pPr>
        <w:keepNext/>
        <w:jc w:val="center"/>
      </w:pPr>
      <w:r>
        <w:rPr>
          <w:rFonts w:eastAsia="Arial"/>
          <w:bCs/>
          <w:iCs/>
          <w:noProof/>
          <w:sz w:val="22"/>
          <w:szCs w:val="22"/>
        </w:rPr>
        <w:drawing>
          <wp:inline distT="0" distB="0" distL="0" distR="0" wp14:anchorId="5A102D9E" wp14:editId="2157A9B1">
            <wp:extent cx="4338101" cy="2656800"/>
            <wp:effectExtent l="0" t="0" r="571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a:extLst>
                        <a:ext uri="{28A0092B-C50C-407E-A947-70E740481C1C}">
                          <a14:useLocalDpi xmlns:a14="http://schemas.microsoft.com/office/drawing/2010/main" val="0"/>
                        </a:ext>
                      </a:extLst>
                    </a:blip>
                    <a:stretch>
                      <a:fillRect/>
                    </a:stretch>
                  </pic:blipFill>
                  <pic:spPr>
                    <a:xfrm>
                      <a:off x="0" y="0"/>
                      <a:ext cx="4395467" cy="2691933"/>
                    </a:xfrm>
                    <a:prstGeom prst="rect">
                      <a:avLst/>
                    </a:prstGeom>
                  </pic:spPr>
                </pic:pic>
              </a:graphicData>
            </a:graphic>
          </wp:inline>
        </w:drawing>
      </w:r>
    </w:p>
    <w:p w14:paraId="370B72B6" w14:textId="77777777" w:rsidR="00845C3E" w:rsidRPr="00EC1DE6" w:rsidRDefault="00845C3E" w:rsidP="00845C3E">
      <w:pPr>
        <w:pStyle w:val="Lgende"/>
        <w:jc w:val="center"/>
        <w:rPr>
          <w:color w:val="000000" w:themeColor="text1"/>
          <w:sz w:val="20"/>
          <w:szCs w:val="20"/>
        </w:rPr>
      </w:pPr>
      <w:bookmarkStart w:id="26" w:name="_Toc111648084"/>
      <w:bookmarkStart w:id="27" w:name="_Toc111718974"/>
      <w:bookmarkStart w:id="28" w:name="_Toc111720883"/>
      <w:r w:rsidRPr="00EC1DE6">
        <w:rPr>
          <w:color w:val="000000" w:themeColor="text1"/>
          <w:sz w:val="20"/>
          <w:szCs w:val="20"/>
        </w:rPr>
        <w:t xml:space="preserve">Figure </w:t>
      </w:r>
      <w:r w:rsidRPr="00EC1DE6">
        <w:rPr>
          <w:color w:val="000000" w:themeColor="text1"/>
          <w:sz w:val="20"/>
          <w:szCs w:val="20"/>
        </w:rPr>
        <w:fldChar w:fldCharType="begin"/>
      </w:r>
      <w:r w:rsidRPr="00EC1DE6">
        <w:rPr>
          <w:color w:val="000000" w:themeColor="text1"/>
          <w:sz w:val="20"/>
          <w:szCs w:val="20"/>
        </w:rPr>
        <w:instrText xml:space="preserve"> SEQ Figure \* ARABIC </w:instrText>
      </w:r>
      <w:r w:rsidRPr="00EC1DE6">
        <w:rPr>
          <w:color w:val="000000" w:themeColor="text1"/>
          <w:sz w:val="20"/>
          <w:szCs w:val="20"/>
        </w:rPr>
        <w:fldChar w:fldCharType="separate"/>
      </w:r>
      <w:r>
        <w:rPr>
          <w:noProof/>
          <w:color w:val="000000" w:themeColor="text1"/>
          <w:sz w:val="20"/>
          <w:szCs w:val="20"/>
        </w:rPr>
        <w:t>30</w:t>
      </w:r>
      <w:r w:rsidRPr="00EC1DE6">
        <w:rPr>
          <w:color w:val="000000" w:themeColor="text1"/>
          <w:sz w:val="20"/>
          <w:szCs w:val="20"/>
        </w:rPr>
        <w:fldChar w:fldCharType="end"/>
      </w:r>
      <w:r w:rsidRPr="00EC1DE6">
        <w:rPr>
          <w:color w:val="000000" w:themeColor="text1"/>
          <w:sz w:val="20"/>
          <w:szCs w:val="20"/>
        </w:rPr>
        <w:t xml:space="preserve"> : Interface du modèle </w:t>
      </w:r>
      <w:r>
        <w:rPr>
          <w:color w:val="000000" w:themeColor="text1"/>
          <w:sz w:val="20"/>
          <w:szCs w:val="20"/>
        </w:rPr>
        <w:t>permettant la</w:t>
      </w:r>
      <w:r w:rsidRPr="00EC1DE6">
        <w:rPr>
          <w:color w:val="000000" w:themeColor="text1"/>
          <w:sz w:val="20"/>
          <w:szCs w:val="20"/>
        </w:rPr>
        <w:t xml:space="preserve"> création des couches de la plateforme expérimentale</w:t>
      </w:r>
      <w:bookmarkEnd w:id="26"/>
      <w:bookmarkEnd w:id="27"/>
      <w:bookmarkEnd w:id="28"/>
    </w:p>
    <w:p w14:paraId="4D3C8E00" w14:textId="774195A1" w:rsidR="00845C3E" w:rsidRDefault="00F16C37" w:rsidP="00845C3E">
      <w:pPr>
        <w:jc w:val="both"/>
        <w:rPr>
          <w:rFonts w:ascii="Times New Roman" w:hAnsi="Times New Roman" w:cs="Times New Roman"/>
        </w:rPr>
      </w:pPr>
      <w:r>
        <w:rPr>
          <w:rFonts w:eastAsia="Arial"/>
          <w:noProof/>
          <w:sz w:val="22"/>
          <w:szCs w:val="22"/>
          <w:u w:val="single"/>
        </w:rPr>
        <w:drawing>
          <wp:anchor distT="0" distB="0" distL="114300" distR="114300" simplePos="0" relativeHeight="251671552" behindDoc="0" locked="0" layoutInCell="1" allowOverlap="1" wp14:anchorId="21F1CC10" wp14:editId="2748117F">
            <wp:simplePos x="0" y="0"/>
            <wp:positionH relativeFrom="margin">
              <wp:posOffset>3030759</wp:posOffset>
            </wp:positionH>
            <wp:positionV relativeFrom="margin">
              <wp:posOffset>5411470</wp:posOffset>
            </wp:positionV>
            <wp:extent cx="3302000" cy="3082158"/>
            <wp:effectExtent l="0" t="0" r="0" b="4445"/>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2000" cy="3082158"/>
                    </a:xfrm>
                    <a:prstGeom prst="rect">
                      <a:avLst/>
                    </a:prstGeom>
                  </pic:spPr>
                </pic:pic>
              </a:graphicData>
            </a:graphic>
          </wp:anchor>
        </w:drawing>
      </w:r>
    </w:p>
    <w:p w14:paraId="272086B2" w14:textId="5E42B8EE" w:rsidR="00845C3E" w:rsidRPr="00802736" w:rsidRDefault="00845C3E" w:rsidP="00845C3E">
      <w:pPr>
        <w:jc w:val="both"/>
      </w:pPr>
      <w:r>
        <w:t xml:space="preserve">Voici, sur la </w:t>
      </w:r>
      <w:r w:rsidRPr="00FF0AF2">
        <w:rPr>
          <w:color w:val="000000" w:themeColor="text1"/>
          <w:sz w:val="20"/>
          <w:szCs w:val="20"/>
        </w:rPr>
        <w:t>Figure 31</w:t>
      </w:r>
      <w:r w:rsidRPr="00FF0AF2">
        <w:rPr>
          <w:color w:val="000000" w:themeColor="text1"/>
        </w:rPr>
        <w:t xml:space="preserve">, un résultat de l’utilisation de ce modèle. </w:t>
      </w:r>
      <w:r>
        <w:t>On peut voir que dans la table attributaire de la couche des µp créée avec le modèle, les champs ‘planche’ et ‘ligne’ ont directement été créés et sont prêts à être remplis.</w:t>
      </w:r>
    </w:p>
    <w:p w14:paraId="25DC1556" w14:textId="193CDB38" w:rsidR="00845C3E" w:rsidRPr="00194499" w:rsidRDefault="00845C3E" w:rsidP="00845C3E"/>
    <w:p w14:paraId="072B4057" w14:textId="5FE067E4" w:rsidR="00845C3E" w:rsidRPr="001222FF" w:rsidRDefault="00845C3E" w:rsidP="00845C3E">
      <w:pPr>
        <w:pStyle w:val="Lgende"/>
        <w:rPr>
          <w:rFonts w:ascii="Times New Roman" w:hAnsi="Times New Roman" w:cs="Times New Roman"/>
          <w:color w:val="000000" w:themeColor="text1"/>
          <w:sz w:val="20"/>
          <w:szCs w:val="20"/>
        </w:rPr>
      </w:pPr>
    </w:p>
    <w:p w14:paraId="214FF0A5" w14:textId="46A5A6B9" w:rsidR="00845C3E" w:rsidRPr="00D67670" w:rsidRDefault="00845C3E" w:rsidP="00845C3E">
      <w:pPr>
        <w:rPr>
          <w:rFonts w:ascii="Times New Roman" w:hAnsi="Times New Roman" w:cs="Times New Roman"/>
        </w:rPr>
      </w:pPr>
    </w:p>
    <w:p w14:paraId="12CFB5C6" w14:textId="21A112E2" w:rsidR="00845C3E" w:rsidRDefault="00F16C37" w:rsidP="00845C3E">
      <w:pPr>
        <w:rPr>
          <w:color w:val="000000"/>
          <w:u w:val="single"/>
        </w:rPr>
      </w:pPr>
      <w:r>
        <w:rPr>
          <w:noProof/>
        </w:rPr>
        <mc:AlternateContent>
          <mc:Choice Requires="wps">
            <w:drawing>
              <wp:anchor distT="0" distB="0" distL="114300" distR="114300" simplePos="0" relativeHeight="251672576" behindDoc="0" locked="0" layoutInCell="1" allowOverlap="1" wp14:anchorId="0D6B764A" wp14:editId="7AA5EE3E">
                <wp:simplePos x="0" y="0"/>
                <wp:positionH relativeFrom="margin">
                  <wp:posOffset>239395</wp:posOffset>
                </wp:positionH>
                <wp:positionV relativeFrom="margin">
                  <wp:posOffset>7385050</wp:posOffset>
                </wp:positionV>
                <wp:extent cx="2597785" cy="635"/>
                <wp:effectExtent l="0" t="0" r="5715" b="0"/>
                <wp:wrapSquare wrapText="bothSides"/>
                <wp:docPr id="87" name="Zone de texte 87"/>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697A2634" w14:textId="77777777" w:rsidR="00845C3E" w:rsidRPr="00545357" w:rsidRDefault="00845C3E" w:rsidP="00845C3E">
                            <w:pPr>
                              <w:pStyle w:val="Lgende"/>
                              <w:jc w:val="right"/>
                              <w:rPr>
                                <w:rFonts w:eastAsia="Arial"/>
                                <w:noProof/>
                                <w:color w:val="000000" w:themeColor="text1"/>
                                <w:sz w:val="24"/>
                                <w:szCs w:val="24"/>
                                <w:u w:val="single"/>
                              </w:rPr>
                            </w:pPr>
                            <w:bookmarkStart w:id="29" w:name="_Toc111648085"/>
                            <w:bookmarkStart w:id="30" w:name="_Toc111718975"/>
                            <w:bookmarkStart w:id="31" w:name="_Toc111720884"/>
                            <w:r w:rsidRPr="00545357">
                              <w:rPr>
                                <w:color w:val="000000" w:themeColor="text1"/>
                                <w:sz w:val="20"/>
                                <w:szCs w:val="20"/>
                              </w:rPr>
                              <w:t xml:space="preserve">Figure </w:t>
                            </w:r>
                            <w:r w:rsidRPr="00545357">
                              <w:rPr>
                                <w:color w:val="000000" w:themeColor="text1"/>
                                <w:sz w:val="20"/>
                                <w:szCs w:val="20"/>
                              </w:rPr>
                              <w:fldChar w:fldCharType="begin"/>
                            </w:r>
                            <w:r w:rsidRPr="00545357">
                              <w:rPr>
                                <w:color w:val="000000" w:themeColor="text1"/>
                                <w:sz w:val="20"/>
                                <w:szCs w:val="20"/>
                              </w:rPr>
                              <w:instrText xml:space="preserve"> SEQ Figure \* ARABIC </w:instrText>
                            </w:r>
                            <w:r w:rsidRPr="00545357">
                              <w:rPr>
                                <w:color w:val="000000" w:themeColor="text1"/>
                                <w:sz w:val="20"/>
                                <w:szCs w:val="20"/>
                              </w:rPr>
                              <w:fldChar w:fldCharType="separate"/>
                            </w:r>
                            <w:r>
                              <w:rPr>
                                <w:noProof/>
                                <w:color w:val="000000" w:themeColor="text1"/>
                                <w:sz w:val="20"/>
                                <w:szCs w:val="20"/>
                              </w:rPr>
                              <w:t>31</w:t>
                            </w:r>
                            <w:r w:rsidRPr="00545357">
                              <w:rPr>
                                <w:color w:val="000000" w:themeColor="text1"/>
                                <w:sz w:val="20"/>
                                <w:szCs w:val="20"/>
                              </w:rPr>
                              <w:fldChar w:fldCharType="end"/>
                            </w:r>
                            <w:r w:rsidRPr="00545357">
                              <w:rPr>
                                <w:color w:val="000000" w:themeColor="text1"/>
                                <w:sz w:val="20"/>
                                <w:szCs w:val="20"/>
                              </w:rPr>
                              <w:t xml:space="preserve"> : Exemple de résultat du modèle permettant la création des couches de la plateforme expérimentale</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B764A" id="Zone de texte 87" o:spid="_x0000_s1030" type="#_x0000_t202" style="position:absolute;margin-left:18.85pt;margin-top:581.5pt;width:204.5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xtJGwIAAD8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" stroked="f">
                <v:textbox style="mso-fit-shape-to-text:t" inset="0,0,0,0">
                  <w:txbxContent>
                    <w:p w14:paraId="697A2634" w14:textId="77777777" w:rsidR="00845C3E" w:rsidRPr="00545357" w:rsidRDefault="00845C3E" w:rsidP="00845C3E">
                      <w:pPr>
                        <w:pStyle w:val="Lgende"/>
                        <w:jc w:val="right"/>
                        <w:rPr>
                          <w:rFonts w:eastAsia="Arial"/>
                          <w:noProof/>
                          <w:color w:val="000000" w:themeColor="text1"/>
                          <w:sz w:val="24"/>
                          <w:szCs w:val="24"/>
                          <w:u w:val="single"/>
                        </w:rPr>
                      </w:pPr>
                      <w:bookmarkStart w:id="32" w:name="_Toc111648085"/>
                      <w:bookmarkStart w:id="33" w:name="_Toc111718975"/>
                      <w:bookmarkStart w:id="34" w:name="_Toc111720884"/>
                      <w:r w:rsidRPr="00545357">
                        <w:rPr>
                          <w:color w:val="000000" w:themeColor="text1"/>
                          <w:sz w:val="20"/>
                          <w:szCs w:val="20"/>
                        </w:rPr>
                        <w:t xml:space="preserve">Figure </w:t>
                      </w:r>
                      <w:r w:rsidRPr="00545357">
                        <w:rPr>
                          <w:color w:val="000000" w:themeColor="text1"/>
                          <w:sz w:val="20"/>
                          <w:szCs w:val="20"/>
                        </w:rPr>
                        <w:fldChar w:fldCharType="begin"/>
                      </w:r>
                      <w:r w:rsidRPr="00545357">
                        <w:rPr>
                          <w:color w:val="000000" w:themeColor="text1"/>
                          <w:sz w:val="20"/>
                          <w:szCs w:val="20"/>
                        </w:rPr>
                        <w:instrText xml:space="preserve"> SEQ Figure \* ARABIC </w:instrText>
                      </w:r>
                      <w:r w:rsidRPr="00545357">
                        <w:rPr>
                          <w:color w:val="000000" w:themeColor="text1"/>
                          <w:sz w:val="20"/>
                          <w:szCs w:val="20"/>
                        </w:rPr>
                        <w:fldChar w:fldCharType="separate"/>
                      </w:r>
                      <w:r>
                        <w:rPr>
                          <w:noProof/>
                          <w:color w:val="000000" w:themeColor="text1"/>
                          <w:sz w:val="20"/>
                          <w:szCs w:val="20"/>
                        </w:rPr>
                        <w:t>31</w:t>
                      </w:r>
                      <w:r w:rsidRPr="00545357">
                        <w:rPr>
                          <w:color w:val="000000" w:themeColor="text1"/>
                          <w:sz w:val="20"/>
                          <w:szCs w:val="20"/>
                        </w:rPr>
                        <w:fldChar w:fldCharType="end"/>
                      </w:r>
                      <w:r w:rsidRPr="00545357">
                        <w:rPr>
                          <w:color w:val="000000" w:themeColor="text1"/>
                          <w:sz w:val="20"/>
                          <w:szCs w:val="20"/>
                        </w:rPr>
                        <w:t xml:space="preserve"> : Exemple de résultat du modèle permettant la création des couches de la plateforme expérimentale</w:t>
                      </w:r>
                      <w:bookmarkEnd w:id="32"/>
                      <w:bookmarkEnd w:id="33"/>
                      <w:bookmarkEnd w:id="34"/>
                    </w:p>
                  </w:txbxContent>
                </v:textbox>
                <w10:wrap type="square" anchorx="margin" anchory="margin"/>
              </v:shape>
            </w:pict>
          </mc:Fallback>
        </mc:AlternateContent>
      </w:r>
    </w:p>
    <w:p w14:paraId="457D1983" w14:textId="4C9216F9" w:rsidR="00845C3E" w:rsidRDefault="00845C3E" w:rsidP="00845C3E">
      <w:pPr>
        <w:rPr>
          <w:color w:val="000000"/>
          <w:u w:val="single"/>
        </w:rPr>
      </w:pPr>
    </w:p>
    <w:p w14:paraId="6B489359" w14:textId="6B9EEB66" w:rsidR="00845C3E" w:rsidRDefault="00845C3E" w:rsidP="00845C3E">
      <w:pPr>
        <w:rPr>
          <w:color w:val="000000"/>
          <w:u w:val="single"/>
        </w:rPr>
      </w:pPr>
    </w:p>
    <w:p w14:paraId="4AB9A509" w14:textId="0FD59C2C" w:rsidR="00F16C37" w:rsidRDefault="00F16C37" w:rsidP="00845C3E">
      <w:pPr>
        <w:rPr>
          <w:color w:val="000000"/>
          <w:u w:val="single"/>
        </w:rPr>
      </w:pPr>
    </w:p>
    <w:p w14:paraId="10D50DB8" w14:textId="587BF521" w:rsidR="00F16C37" w:rsidRDefault="00F16C37" w:rsidP="00845C3E">
      <w:pPr>
        <w:rPr>
          <w:color w:val="000000"/>
          <w:u w:val="single"/>
        </w:rPr>
      </w:pPr>
    </w:p>
    <w:p w14:paraId="2677D00D" w14:textId="77777777" w:rsidR="00F16C37" w:rsidRDefault="00F16C37" w:rsidP="00845C3E">
      <w:pPr>
        <w:rPr>
          <w:color w:val="000000"/>
          <w:u w:val="single"/>
        </w:rPr>
      </w:pPr>
    </w:p>
    <w:p w14:paraId="5A49B896" w14:textId="13854EC2" w:rsidR="00845C3E" w:rsidRPr="00303EF1" w:rsidRDefault="00845C3E" w:rsidP="00845C3E">
      <w:pPr>
        <w:rPr>
          <w:color w:val="000000"/>
          <w:u w:val="single"/>
        </w:rPr>
      </w:pPr>
      <w:r w:rsidRPr="00D67670">
        <w:rPr>
          <w:color w:val="000000"/>
          <w:u w:val="single"/>
        </w:rPr>
        <w:lastRenderedPageBreak/>
        <w:t xml:space="preserve">Remplissage </w:t>
      </w:r>
      <w:r>
        <w:rPr>
          <w:color w:val="000000"/>
          <w:u w:val="single"/>
        </w:rPr>
        <w:t xml:space="preserve">automatisé </w:t>
      </w:r>
      <w:r w:rsidRPr="00D67670">
        <w:rPr>
          <w:color w:val="000000"/>
          <w:u w:val="single"/>
        </w:rPr>
        <w:t>de</w:t>
      </w:r>
      <w:r w:rsidRPr="002864DA">
        <w:rPr>
          <w:color w:val="000000"/>
          <w:u w:val="single"/>
        </w:rPr>
        <w:t xml:space="preserve">s </w:t>
      </w:r>
      <w:r w:rsidRPr="00D67670">
        <w:rPr>
          <w:color w:val="000000"/>
          <w:u w:val="single"/>
        </w:rPr>
        <w:t xml:space="preserve">champs </w:t>
      </w:r>
      <w:r>
        <w:rPr>
          <w:color w:val="000000"/>
          <w:u w:val="single"/>
        </w:rPr>
        <w:t>de la couche des µp de la plateforme :</w:t>
      </w:r>
    </w:p>
    <w:p w14:paraId="593B4B0D" w14:textId="77E392A6" w:rsidR="00845C3E" w:rsidRDefault="00845C3E" w:rsidP="00845C3E">
      <w:pPr>
        <w:jc w:val="both"/>
        <w:rPr>
          <w:color w:val="000000"/>
        </w:rPr>
      </w:pPr>
    </w:p>
    <w:p w14:paraId="52BB1587" w14:textId="3FBAC782" w:rsidR="00845C3E" w:rsidRDefault="00845C3E" w:rsidP="00845C3E">
      <w:pPr>
        <w:jc w:val="both"/>
        <w:rPr>
          <w:color w:val="000000"/>
        </w:rPr>
      </w:pPr>
      <w:r>
        <w:rPr>
          <w:color w:val="000000"/>
        </w:rPr>
        <w:t>Pour la suite des traitements et pour le bon fonctionnement du flux de données global, comme expliqué précédemment, il est nécessaire d’ajouter dans la table attributaire de la couche des µp de la plateforme un certain nombre d’informations permettant de caractériser chaque µp. On a vu que certaines informations générées à l’extérieur du SIG sont à ajouter via une jointure mais d’autres (champs : ‘planche’, ‘ligne’, ‘P_L’, ‘alias’ et ‘uri_uc’) sont à renseigner directement via ArcGIS. Des modèles ont donc été créés pour faciliter ces traitements.</w:t>
      </w:r>
    </w:p>
    <w:p w14:paraId="6E35B3C8" w14:textId="77777777" w:rsidR="00845C3E" w:rsidRPr="007E2C2B" w:rsidRDefault="00845C3E" w:rsidP="00845C3E">
      <w:pPr>
        <w:rPr>
          <w:color w:val="000000"/>
        </w:rPr>
      </w:pPr>
    </w:p>
    <w:p w14:paraId="1D3EF466" w14:textId="77777777" w:rsidR="00845C3E" w:rsidRPr="00960985" w:rsidRDefault="00845C3E" w:rsidP="00845C3E">
      <w:pPr>
        <w:rPr>
          <w:color w:val="000000"/>
          <w:u w:val="single"/>
        </w:rPr>
      </w:pPr>
      <w:r>
        <w:rPr>
          <w:color w:val="000000"/>
        </w:rPr>
        <w:tab/>
      </w:r>
      <w:r w:rsidRPr="002C4216">
        <w:rPr>
          <w:noProof/>
          <w:color w:val="000000"/>
        </w:rPr>
        <w:drawing>
          <wp:inline distT="0" distB="0" distL="0" distR="0" wp14:anchorId="641EC441" wp14:editId="0B5BF02C">
            <wp:extent cx="206142" cy="196326"/>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667" cy="209207"/>
                    </a:xfrm>
                    <a:prstGeom prst="rect">
                      <a:avLst/>
                    </a:prstGeom>
                  </pic:spPr>
                </pic:pic>
              </a:graphicData>
            </a:graphic>
          </wp:inline>
        </w:drawing>
      </w:r>
      <w:r w:rsidRPr="002C4216">
        <w:rPr>
          <w:color w:val="000000"/>
        </w:rPr>
        <w:t xml:space="preserve"> </w:t>
      </w:r>
      <w:r w:rsidRPr="00960985">
        <w:rPr>
          <w:color w:val="000000"/>
          <w:u w:val="single"/>
        </w:rPr>
        <w:t>Ajout des champs ‘planche’, ‘ligne’ et ‘P_L’</w:t>
      </w:r>
    </w:p>
    <w:p w14:paraId="1332A089" w14:textId="77777777" w:rsidR="00845C3E" w:rsidRDefault="00845C3E" w:rsidP="00845C3E">
      <w:pPr>
        <w:jc w:val="both"/>
        <w:rPr>
          <w:color w:val="70AD47" w:themeColor="accent6"/>
        </w:rPr>
      </w:pPr>
    </w:p>
    <w:p w14:paraId="18455315" w14:textId="6FDCCCE3" w:rsidR="00845C3E" w:rsidRDefault="00845C3E" w:rsidP="00845C3E">
      <w:pPr>
        <w:jc w:val="both"/>
        <w:rPr>
          <w:color w:val="000000"/>
        </w:rPr>
      </w:pPr>
      <w:r w:rsidRPr="00FA6D7B">
        <w:rPr>
          <w:color w:val="000000" w:themeColor="text1"/>
        </w:rPr>
        <w:t>Cette étape était faite</w:t>
      </w:r>
      <w:r>
        <w:rPr>
          <w:color w:val="000000" w:themeColor="text1"/>
        </w:rPr>
        <w:t xml:space="preserve"> de manière manuelle ou semi-automatique. C’est pourquoi la facilitation de cette étape était considérée comme importante pour les utilisateurs du SIG. Pour répondre à ce besoin, l’idée était </w:t>
      </w:r>
      <w:r>
        <w:rPr>
          <w:color w:val="000000"/>
        </w:rPr>
        <w:t xml:space="preserve">de produire un modèle permettant de remplir ces champs de façon automatique. Après de nombreux tests et phases de réflexion, une solution a été trouvée pour répondre à cet objectif. </w:t>
      </w:r>
    </w:p>
    <w:p w14:paraId="3690FFA8" w14:textId="4A7A9B37" w:rsidR="00845C3E" w:rsidRDefault="00845C3E" w:rsidP="00845C3E">
      <w:pPr>
        <w:jc w:val="both"/>
        <w:rPr>
          <w:color w:val="000000"/>
        </w:rPr>
      </w:pPr>
      <w:r>
        <w:rPr>
          <w:color w:val="000000"/>
        </w:rPr>
        <w:t>Cette solution consiste à attribuer les numéros de lignes en fonction de la distance des polygones à un vecteur (ligne) construit de façon à être parallèle aux lignes de la plateforme et collé à la première ligne. Ce choix a été fait de façon à pouvoir utiliser le vecteur directeur qui a servi à créer la plateforme, étant donné que les utilisateurs du SIG ont l’habitude de prendre un vecteur directeur qui est parallèle aux lignes pour générer la couche de la plateforme. Pour l’attribution des numéros de planches, j</w:t>
      </w:r>
      <w:r w:rsidRPr="0045270C">
        <w:rPr>
          <w:color w:val="000000"/>
        </w:rPr>
        <w:t xml:space="preserve">e </w:t>
      </w:r>
      <w:r>
        <w:rPr>
          <w:color w:val="000000"/>
        </w:rPr>
        <w:t xml:space="preserve">me </w:t>
      </w:r>
      <w:r w:rsidRPr="0045270C">
        <w:rPr>
          <w:color w:val="000000"/>
        </w:rPr>
        <w:t>suis inspiré d’une méthode semi-automatique déjà utilisé</w:t>
      </w:r>
      <w:r>
        <w:rPr>
          <w:color w:val="000000"/>
        </w:rPr>
        <w:t>e</w:t>
      </w:r>
      <w:r w:rsidRPr="0045270C">
        <w:rPr>
          <w:color w:val="000000"/>
        </w:rPr>
        <w:t xml:space="preserve"> par les utilisateurs du SIG basé sur une numérotation </w:t>
      </w:r>
      <w:r>
        <w:rPr>
          <w:color w:val="000000"/>
        </w:rPr>
        <w:t>après un tri des entités par rapport à leur position spatiale (centroïde). L’ajout de la fonction permettant de créer et remplir le champ ‘P_L’ a été intégré à la fin de la chaîne de traitement du modèle.</w:t>
      </w:r>
    </w:p>
    <w:p w14:paraId="73AC9E41" w14:textId="451FDEFF" w:rsidR="00845C3E" w:rsidRDefault="00845C3E" w:rsidP="00845C3E">
      <w:pPr>
        <w:rPr>
          <w:color w:val="000000"/>
        </w:rPr>
      </w:pPr>
    </w:p>
    <w:p w14:paraId="404015BB" w14:textId="0C3519B2" w:rsidR="00845C3E" w:rsidRDefault="00845C3E" w:rsidP="00845C3E">
      <w:pPr>
        <w:jc w:val="both"/>
        <w:rPr>
          <w:color w:val="000000"/>
        </w:rPr>
      </w:pPr>
      <w:r>
        <w:rPr>
          <w:color w:val="000000"/>
        </w:rPr>
        <w:t xml:space="preserve">L’utilisateur doit donc renseigner comme paramètres du modèle la couche des parcelles dont la table attributaire est à remplir, le vecteur directeur et le nombre de planches que contient la plateforme en plus du choix du sens de numérotation des planches. Voici à quoi ressemble l’interface de ce </w:t>
      </w:r>
      <w:r w:rsidRPr="00FF0AF2">
        <w:rPr>
          <w:color w:val="000000" w:themeColor="text1"/>
        </w:rPr>
        <w:t>modèle (</w:t>
      </w:r>
      <w:r w:rsidRPr="00FF0AF2">
        <w:rPr>
          <w:color w:val="000000" w:themeColor="text1"/>
          <w:sz w:val="20"/>
          <w:szCs w:val="20"/>
        </w:rPr>
        <w:t>Figure 32</w:t>
      </w:r>
      <w:r w:rsidRPr="00FF0AF2">
        <w:rPr>
          <w:color w:val="000000" w:themeColor="text1"/>
        </w:rPr>
        <w:t>) :</w:t>
      </w:r>
    </w:p>
    <w:p w14:paraId="758E72FC" w14:textId="5FB5F7B9" w:rsidR="00845C3E" w:rsidRPr="006D646A" w:rsidRDefault="00845C3E" w:rsidP="00845C3E">
      <w:pPr>
        <w:rPr>
          <w:color w:val="000000"/>
        </w:rPr>
      </w:pPr>
    </w:p>
    <w:p w14:paraId="74DE1565" w14:textId="62ED5BAE" w:rsidR="00845C3E" w:rsidRDefault="00F16C37" w:rsidP="00845C3E">
      <w:pPr>
        <w:pStyle w:val="Lgende"/>
        <w:jc w:val="center"/>
        <w:rPr>
          <w:color w:val="000000" w:themeColor="text1"/>
          <w:sz w:val="20"/>
          <w:szCs w:val="20"/>
        </w:rPr>
      </w:pPr>
      <w:r>
        <w:rPr>
          <w:noProof/>
        </w:rPr>
        <w:drawing>
          <wp:anchor distT="0" distB="0" distL="114300" distR="114300" simplePos="0" relativeHeight="251662336" behindDoc="0" locked="0" layoutInCell="1" allowOverlap="1" wp14:anchorId="61197371" wp14:editId="7ABEE4E7">
            <wp:simplePos x="0" y="0"/>
            <wp:positionH relativeFrom="margin">
              <wp:posOffset>395605</wp:posOffset>
            </wp:positionH>
            <wp:positionV relativeFrom="margin">
              <wp:posOffset>5857875</wp:posOffset>
            </wp:positionV>
            <wp:extent cx="4939030" cy="2994660"/>
            <wp:effectExtent l="0" t="0" r="1270" b="2540"/>
            <wp:wrapSquare wrapText="bothSides"/>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4939030" cy="2994660"/>
                    </a:xfrm>
                    <a:prstGeom prst="rect">
                      <a:avLst/>
                    </a:prstGeom>
                    <a:ln/>
                  </pic:spPr>
                </pic:pic>
              </a:graphicData>
            </a:graphic>
            <wp14:sizeRelH relativeFrom="margin">
              <wp14:pctWidth>0</wp14:pctWidth>
            </wp14:sizeRelH>
            <wp14:sizeRelV relativeFrom="margin">
              <wp14:pctHeight>0</wp14:pctHeight>
            </wp14:sizeRelV>
          </wp:anchor>
        </w:drawing>
      </w:r>
    </w:p>
    <w:p w14:paraId="06E7BA9B" w14:textId="18132211" w:rsidR="00845C3E" w:rsidRDefault="00845C3E" w:rsidP="00845C3E">
      <w:pPr>
        <w:pStyle w:val="Lgende"/>
        <w:jc w:val="center"/>
        <w:rPr>
          <w:color w:val="000000" w:themeColor="text1"/>
          <w:sz w:val="20"/>
          <w:szCs w:val="20"/>
        </w:rPr>
      </w:pPr>
    </w:p>
    <w:p w14:paraId="02EE89FB" w14:textId="7127F264" w:rsidR="00845C3E" w:rsidRDefault="00845C3E" w:rsidP="00845C3E">
      <w:pPr>
        <w:pStyle w:val="Lgende"/>
        <w:jc w:val="center"/>
        <w:rPr>
          <w:color w:val="000000" w:themeColor="text1"/>
          <w:sz w:val="20"/>
          <w:szCs w:val="20"/>
        </w:rPr>
      </w:pPr>
    </w:p>
    <w:p w14:paraId="1430021B" w14:textId="1D729218" w:rsidR="00845C3E" w:rsidRDefault="00845C3E" w:rsidP="00845C3E">
      <w:pPr>
        <w:pStyle w:val="Lgende"/>
        <w:jc w:val="center"/>
        <w:rPr>
          <w:color w:val="000000" w:themeColor="text1"/>
          <w:sz w:val="20"/>
          <w:szCs w:val="20"/>
        </w:rPr>
      </w:pPr>
    </w:p>
    <w:p w14:paraId="10CD87D3" w14:textId="69171577" w:rsidR="00845C3E" w:rsidRDefault="00845C3E" w:rsidP="00845C3E">
      <w:pPr>
        <w:pStyle w:val="Lgende"/>
        <w:jc w:val="center"/>
        <w:rPr>
          <w:color w:val="000000" w:themeColor="text1"/>
          <w:sz w:val="20"/>
          <w:szCs w:val="20"/>
        </w:rPr>
      </w:pPr>
    </w:p>
    <w:p w14:paraId="37E0751B" w14:textId="77777777" w:rsidR="00845C3E" w:rsidRDefault="00845C3E" w:rsidP="00845C3E">
      <w:pPr>
        <w:pStyle w:val="Lgende"/>
        <w:jc w:val="center"/>
        <w:rPr>
          <w:color w:val="000000" w:themeColor="text1"/>
          <w:sz w:val="20"/>
          <w:szCs w:val="20"/>
        </w:rPr>
      </w:pPr>
    </w:p>
    <w:p w14:paraId="38F96347" w14:textId="77777777" w:rsidR="00845C3E" w:rsidRDefault="00845C3E" w:rsidP="00845C3E">
      <w:pPr>
        <w:pStyle w:val="Lgende"/>
        <w:jc w:val="center"/>
        <w:rPr>
          <w:color w:val="000000" w:themeColor="text1"/>
          <w:sz w:val="20"/>
          <w:szCs w:val="20"/>
        </w:rPr>
      </w:pPr>
    </w:p>
    <w:p w14:paraId="526265CC" w14:textId="77777777" w:rsidR="00845C3E" w:rsidRDefault="00845C3E" w:rsidP="00845C3E">
      <w:pPr>
        <w:pStyle w:val="Lgende"/>
        <w:rPr>
          <w:color w:val="000000" w:themeColor="text1"/>
          <w:sz w:val="20"/>
          <w:szCs w:val="20"/>
        </w:rPr>
      </w:pPr>
    </w:p>
    <w:p w14:paraId="23E81622" w14:textId="77777777" w:rsidR="00845C3E" w:rsidRDefault="00845C3E" w:rsidP="00845C3E">
      <w:pPr>
        <w:pStyle w:val="Lgende"/>
        <w:jc w:val="center"/>
        <w:rPr>
          <w:color w:val="000000" w:themeColor="text1"/>
          <w:sz w:val="20"/>
          <w:szCs w:val="20"/>
        </w:rPr>
      </w:pPr>
    </w:p>
    <w:p w14:paraId="19A5D3B8" w14:textId="5F898168" w:rsidR="00845C3E" w:rsidRDefault="00845C3E" w:rsidP="00845C3E">
      <w:pPr>
        <w:rPr>
          <w:color w:val="000000"/>
        </w:rPr>
      </w:pPr>
    </w:p>
    <w:p w14:paraId="09B80A9F" w14:textId="7C1A4735" w:rsidR="00845C3E" w:rsidRDefault="00845C3E" w:rsidP="00845C3E"/>
    <w:p w14:paraId="747C21E4" w14:textId="172AB27E" w:rsidR="00845C3E" w:rsidRDefault="00F16C37" w:rsidP="00845C3E">
      <w:r>
        <w:rPr>
          <w:noProof/>
        </w:rPr>
        <mc:AlternateContent>
          <mc:Choice Requires="wps">
            <w:drawing>
              <wp:anchor distT="0" distB="0" distL="114300" distR="114300" simplePos="0" relativeHeight="251673600" behindDoc="0" locked="0" layoutInCell="1" allowOverlap="1" wp14:anchorId="36985839" wp14:editId="27FEEC76">
                <wp:simplePos x="0" y="0"/>
                <wp:positionH relativeFrom="margin">
                  <wp:posOffset>298450</wp:posOffset>
                </wp:positionH>
                <wp:positionV relativeFrom="margin">
                  <wp:posOffset>8976360</wp:posOffset>
                </wp:positionV>
                <wp:extent cx="5029200" cy="635"/>
                <wp:effectExtent l="0" t="0" r="0" b="0"/>
                <wp:wrapSquare wrapText="bothSides"/>
                <wp:docPr id="177" name="Zone de texte 17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E18798D" w14:textId="77777777" w:rsidR="00845C3E" w:rsidRPr="008076EC" w:rsidRDefault="00845C3E" w:rsidP="00845C3E">
                            <w:pPr>
                              <w:pStyle w:val="Lgende"/>
                              <w:jc w:val="center"/>
                              <w:rPr>
                                <w:noProof/>
                                <w:color w:val="000000" w:themeColor="text1"/>
                                <w:sz w:val="20"/>
                                <w:szCs w:val="20"/>
                              </w:rPr>
                            </w:pPr>
                            <w:bookmarkStart w:id="35" w:name="_Toc111648086"/>
                            <w:bookmarkStart w:id="36" w:name="_Toc111718976"/>
                            <w:bookmarkStart w:id="37" w:name="_Toc111720885"/>
                            <w:r w:rsidRPr="008076EC">
                              <w:rPr>
                                <w:color w:val="000000" w:themeColor="text1"/>
                                <w:sz w:val="20"/>
                                <w:szCs w:val="20"/>
                              </w:rPr>
                              <w:t xml:space="preserve">Figure </w:t>
                            </w:r>
                            <w:r w:rsidRPr="008076EC">
                              <w:rPr>
                                <w:color w:val="000000" w:themeColor="text1"/>
                                <w:sz w:val="20"/>
                                <w:szCs w:val="20"/>
                              </w:rPr>
                              <w:fldChar w:fldCharType="begin"/>
                            </w:r>
                            <w:r w:rsidRPr="008076EC">
                              <w:rPr>
                                <w:color w:val="000000" w:themeColor="text1"/>
                                <w:sz w:val="20"/>
                                <w:szCs w:val="20"/>
                              </w:rPr>
                              <w:instrText xml:space="preserve"> SEQ Figure \* ARABIC </w:instrText>
                            </w:r>
                            <w:r w:rsidRPr="008076EC">
                              <w:rPr>
                                <w:color w:val="000000" w:themeColor="text1"/>
                                <w:sz w:val="20"/>
                                <w:szCs w:val="20"/>
                              </w:rPr>
                              <w:fldChar w:fldCharType="separate"/>
                            </w:r>
                            <w:r>
                              <w:rPr>
                                <w:noProof/>
                                <w:color w:val="000000" w:themeColor="text1"/>
                                <w:sz w:val="20"/>
                                <w:szCs w:val="20"/>
                              </w:rPr>
                              <w:t>32</w:t>
                            </w:r>
                            <w:r w:rsidRPr="008076EC">
                              <w:rPr>
                                <w:color w:val="000000" w:themeColor="text1"/>
                                <w:sz w:val="20"/>
                                <w:szCs w:val="20"/>
                              </w:rPr>
                              <w:fldChar w:fldCharType="end"/>
                            </w:r>
                            <w:r w:rsidRPr="008076EC">
                              <w:rPr>
                                <w:color w:val="000000" w:themeColor="text1"/>
                                <w:sz w:val="20"/>
                                <w:szCs w:val="20"/>
                              </w:rPr>
                              <w:t xml:space="preserve"> : Interface du modèle permettant le remplissage automatique des champs ‘planche’, 'ligne' et 'P_L'</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85839" id="Zone de texte 177" o:spid="_x0000_s1031" type="#_x0000_t202" style="position:absolute;margin-left:23.5pt;margin-top:706.8pt;width:396pt;height:.05pt;z-index:25167360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" stroked="f">
                <v:textbox style="mso-fit-shape-to-text:t" inset="0,0,0,0">
                  <w:txbxContent>
                    <w:p w14:paraId="0E18798D" w14:textId="77777777" w:rsidR="00845C3E" w:rsidRPr="008076EC" w:rsidRDefault="00845C3E" w:rsidP="00845C3E">
                      <w:pPr>
                        <w:pStyle w:val="Lgende"/>
                        <w:jc w:val="center"/>
                        <w:rPr>
                          <w:noProof/>
                          <w:color w:val="000000" w:themeColor="text1"/>
                          <w:sz w:val="20"/>
                          <w:szCs w:val="20"/>
                        </w:rPr>
                      </w:pPr>
                      <w:bookmarkStart w:id="38" w:name="_Toc111648086"/>
                      <w:bookmarkStart w:id="39" w:name="_Toc111718976"/>
                      <w:bookmarkStart w:id="40" w:name="_Toc111720885"/>
                      <w:r w:rsidRPr="008076EC">
                        <w:rPr>
                          <w:color w:val="000000" w:themeColor="text1"/>
                          <w:sz w:val="20"/>
                          <w:szCs w:val="20"/>
                        </w:rPr>
                        <w:t xml:space="preserve">Figure </w:t>
                      </w:r>
                      <w:r w:rsidRPr="008076EC">
                        <w:rPr>
                          <w:color w:val="000000" w:themeColor="text1"/>
                          <w:sz w:val="20"/>
                          <w:szCs w:val="20"/>
                        </w:rPr>
                        <w:fldChar w:fldCharType="begin"/>
                      </w:r>
                      <w:r w:rsidRPr="008076EC">
                        <w:rPr>
                          <w:color w:val="000000" w:themeColor="text1"/>
                          <w:sz w:val="20"/>
                          <w:szCs w:val="20"/>
                        </w:rPr>
                        <w:instrText xml:space="preserve"> SEQ Figure \* ARABIC </w:instrText>
                      </w:r>
                      <w:r w:rsidRPr="008076EC">
                        <w:rPr>
                          <w:color w:val="000000" w:themeColor="text1"/>
                          <w:sz w:val="20"/>
                          <w:szCs w:val="20"/>
                        </w:rPr>
                        <w:fldChar w:fldCharType="separate"/>
                      </w:r>
                      <w:r>
                        <w:rPr>
                          <w:noProof/>
                          <w:color w:val="000000" w:themeColor="text1"/>
                          <w:sz w:val="20"/>
                          <w:szCs w:val="20"/>
                        </w:rPr>
                        <w:t>32</w:t>
                      </w:r>
                      <w:r w:rsidRPr="008076EC">
                        <w:rPr>
                          <w:color w:val="000000" w:themeColor="text1"/>
                          <w:sz w:val="20"/>
                          <w:szCs w:val="20"/>
                        </w:rPr>
                        <w:fldChar w:fldCharType="end"/>
                      </w:r>
                      <w:r w:rsidRPr="008076EC">
                        <w:rPr>
                          <w:color w:val="000000" w:themeColor="text1"/>
                          <w:sz w:val="20"/>
                          <w:szCs w:val="20"/>
                        </w:rPr>
                        <w:t xml:space="preserve"> : Interface du modèle permettant le remplissage automatique des champs ‘planche’, 'ligne' et 'P_L'</w:t>
                      </w:r>
                      <w:bookmarkEnd w:id="38"/>
                      <w:bookmarkEnd w:id="39"/>
                      <w:bookmarkEnd w:id="40"/>
                    </w:p>
                  </w:txbxContent>
                </v:textbox>
                <w10:wrap type="square" anchorx="margin" anchory="margin"/>
              </v:shape>
            </w:pict>
          </mc:Fallback>
        </mc:AlternateContent>
      </w:r>
    </w:p>
    <w:p w14:paraId="592D2781" w14:textId="746673FE" w:rsidR="00845C3E" w:rsidRPr="00EE3A74" w:rsidRDefault="00845C3E" w:rsidP="00845C3E">
      <w:pPr>
        <w:rPr>
          <w:color w:val="000000"/>
          <w:sz w:val="28"/>
          <w:szCs w:val="28"/>
        </w:rPr>
      </w:pPr>
      <w:r>
        <w:lastRenderedPageBreak/>
        <w:t>À</w:t>
      </w:r>
      <w:r w:rsidRPr="00EE3A74">
        <w:t xml:space="preserve"> l’exécution du modèle, une nouvelle couche est créée avec les champs ‘ligne’, ‘planche’ et ‘P_L’ </w:t>
      </w:r>
      <w:r w:rsidRPr="006C34F7">
        <w:rPr>
          <w:color w:val="000000" w:themeColor="text1"/>
        </w:rPr>
        <w:t>remplis (</w:t>
      </w:r>
      <w:r w:rsidRPr="006C34F7">
        <w:rPr>
          <w:color w:val="000000" w:themeColor="text1"/>
          <w:sz w:val="20"/>
          <w:szCs w:val="20"/>
        </w:rPr>
        <w:t>Figure 33</w:t>
      </w:r>
      <w:r w:rsidRPr="006C34F7">
        <w:rPr>
          <w:color w:val="000000" w:themeColor="text1"/>
        </w:rPr>
        <w:t>).</w:t>
      </w:r>
    </w:p>
    <w:p w14:paraId="34516D7C" w14:textId="6E9AF1F0" w:rsidR="00845C3E" w:rsidRDefault="0011198B" w:rsidP="00845C3E">
      <w:pPr>
        <w:rPr>
          <w:i/>
          <w:iCs/>
          <w:color w:val="70AD47" w:themeColor="accent6"/>
        </w:rPr>
      </w:pPr>
      <w:r>
        <w:rPr>
          <w:noProof/>
        </w:rPr>
        <w:drawing>
          <wp:anchor distT="0" distB="0" distL="114300" distR="114300" simplePos="0" relativeHeight="251663360" behindDoc="0" locked="0" layoutInCell="1" allowOverlap="1" wp14:anchorId="1B548F8E" wp14:editId="2012A6D3">
            <wp:simplePos x="0" y="0"/>
            <wp:positionH relativeFrom="margin">
              <wp:posOffset>-159385</wp:posOffset>
            </wp:positionH>
            <wp:positionV relativeFrom="margin">
              <wp:posOffset>459105</wp:posOffset>
            </wp:positionV>
            <wp:extent cx="3196590" cy="3067050"/>
            <wp:effectExtent l="0" t="0" r="3810" b="6350"/>
            <wp:wrapSquare wrapText="bothSides"/>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196590" cy="3067050"/>
                    </a:xfrm>
                    <a:prstGeom prst="rect">
                      <a:avLst/>
                    </a:prstGeom>
                    <a:ln/>
                  </pic:spPr>
                </pic:pic>
              </a:graphicData>
            </a:graphic>
            <wp14:sizeRelH relativeFrom="margin">
              <wp14:pctWidth>0</wp14:pctWidth>
            </wp14:sizeRelH>
            <wp14:sizeRelV relativeFrom="margin">
              <wp14:pctHeight>0</wp14:pctHeight>
            </wp14:sizeRelV>
          </wp:anchor>
        </w:drawing>
      </w:r>
    </w:p>
    <w:p w14:paraId="32E1FDEC" w14:textId="15F83877" w:rsidR="00845C3E" w:rsidRDefault="00845C3E" w:rsidP="00845C3E">
      <w:pPr>
        <w:rPr>
          <w:i/>
          <w:iCs/>
          <w:color w:val="70AD47" w:themeColor="accent6"/>
        </w:rPr>
      </w:pPr>
    </w:p>
    <w:p w14:paraId="22D71257" w14:textId="148FA1C2" w:rsidR="00845C3E" w:rsidRDefault="00845C3E" w:rsidP="00845C3E">
      <w:pPr>
        <w:rPr>
          <w:i/>
          <w:iCs/>
          <w:color w:val="70AD47" w:themeColor="accent6"/>
        </w:rPr>
      </w:pPr>
    </w:p>
    <w:p w14:paraId="2FE751A6" w14:textId="77777777" w:rsidR="00845C3E" w:rsidRDefault="00845C3E" w:rsidP="00845C3E">
      <w:pPr>
        <w:rPr>
          <w:i/>
          <w:iCs/>
          <w:color w:val="70AD47" w:themeColor="accent6"/>
        </w:rPr>
      </w:pPr>
    </w:p>
    <w:p w14:paraId="58341011" w14:textId="61A2F507" w:rsidR="00845C3E" w:rsidRDefault="00845C3E" w:rsidP="00845C3E">
      <w:pPr>
        <w:rPr>
          <w:i/>
          <w:iCs/>
          <w:color w:val="70AD47" w:themeColor="accent6"/>
        </w:rPr>
      </w:pPr>
    </w:p>
    <w:p w14:paraId="60592FF2" w14:textId="77777777" w:rsidR="00845C3E" w:rsidRDefault="00845C3E" w:rsidP="00845C3E">
      <w:pPr>
        <w:rPr>
          <w:i/>
          <w:iCs/>
          <w:color w:val="70AD47" w:themeColor="accent6"/>
        </w:rPr>
      </w:pPr>
    </w:p>
    <w:p w14:paraId="58913399" w14:textId="77777777" w:rsidR="00845C3E" w:rsidRDefault="00845C3E" w:rsidP="00845C3E">
      <w:pPr>
        <w:rPr>
          <w:i/>
          <w:iCs/>
          <w:color w:val="70AD47" w:themeColor="accent6"/>
        </w:rPr>
      </w:pPr>
    </w:p>
    <w:p w14:paraId="557568DF" w14:textId="77777777" w:rsidR="00845C3E" w:rsidRDefault="00845C3E" w:rsidP="00845C3E">
      <w:pPr>
        <w:rPr>
          <w:i/>
          <w:iCs/>
          <w:color w:val="70AD47" w:themeColor="accent6"/>
        </w:rPr>
      </w:pPr>
    </w:p>
    <w:p w14:paraId="14450942" w14:textId="77777777" w:rsidR="00845C3E" w:rsidRDefault="00845C3E" w:rsidP="00845C3E">
      <w:pPr>
        <w:rPr>
          <w:i/>
          <w:iCs/>
          <w:color w:val="70AD47" w:themeColor="accent6"/>
        </w:rPr>
      </w:pPr>
    </w:p>
    <w:p w14:paraId="3780DF13" w14:textId="463FF05A" w:rsidR="00845C3E" w:rsidRDefault="00845C3E" w:rsidP="00845C3E">
      <w:pPr>
        <w:rPr>
          <w:i/>
          <w:iCs/>
          <w:color w:val="70AD47" w:themeColor="accent6"/>
        </w:rPr>
      </w:pPr>
    </w:p>
    <w:p w14:paraId="65FABB49" w14:textId="77777777" w:rsidR="00845C3E" w:rsidRDefault="00845C3E" w:rsidP="00845C3E">
      <w:pPr>
        <w:rPr>
          <w:i/>
          <w:iCs/>
          <w:color w:val="70AD47" w:themeColor="accent6"/>
        </w:rPr>
      </w:pPr>
    </w:p>
    <w:p w14:paraId="5EEFC220" w14:textId="77777777" w:rsidR="00845C3E" w:rsidRDefault="00845C3E" w:rsidP="00845C3E">
      <w:pPr>
        <w:rPr>
          <w:i/>
          <w:iCs/>
          <w:color w:val="70AD47" w:themeColor="accent6"/>
        </w:rPr>
      </w:pPr>
    </w:p>
    <w:p w14:paraId="2EF720F7" w14:textId="77777777" w:rsidR="00845C3E" w:rsidRDefault="00845C3E" w:rsidP="00845C3E">
      <w:pPr>
        <w:rPr>
          <w:i/>
          <w:iCs/>
          <w:color w:val="70AD47" w:themeColor="accent6"/>
        </w:rPr>
      </w:pPr>
    </w:p>
    <w:p w14:paraId="59B86751" w14:textId="347C42A8" w:rsidR="00845C3E" w:rsidRDefault="00845C3E" w:rsidP="00845C3E">
      <w:pPr>
        <w:rPr>
          <w:i/>
          <w:iCs/>
          <w:color w:val="70AD47" w:themeColor="accent6"/>
        </w:rPr>
      </w:pPr>
    </w:p>
    <w:p w14:paraId="12606220" w14:textId="77777777" w:rsidR="00845C3E" w:rsidRDefault="00845C3E" w:rsidP="00845C3E">
      <w:pPr>
        <w:rPr>
          <w:i/>
          <w:iCs/>
          <w:color w:val="70AD47" w:themeColor="accent6"/>
        </w:rPr>
      </w:pPr>
      <w:r>
        <w:rPr>
          <w:noProof/>
        </w:rPr>
        <mc:AlternateContent>
          <mc:Choice Requires="wps">
            <w:drawing>
              <wp:anchor distT="0" distB="0" distL="114300" distR="114300" simplePos="0" relativeHeight="251664384" behindDoc="0" locked="0" layoutInCell="1" allowOverlap="1" wp14:anchorId="1641A63F" wp14:editId="2631BBCA">
                <wp:simplePos x="0" y="0"/>
                <wp:positionH relativeFrom="column">
                  <wp:posOffset>3302000</wp:posOffset>
                </wp:positionH>
                <wp:positionV relativeFrom="paragraph">
                  <wp:posOffset>302895</wp:posOffset>
                </wp:positionV>
                <wp:extent cx="2980690" cy="635"/>
                <wp:effectExtent l="0" t="0" r="381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5BFBD5D6" w14:textId="77777777" w:rsidR="00845C3E" w:rsidRPr="00A50B60" w:rsidRDefault="00845C3E" w:rsidP="00845C3E">
                            <w:pPr>
                              <w:pStyle w:val="Lgende"/>
                              <w:rPr>
                                <w:noProof/>
                                <w:color w:val="000000" w:themeColor="text1"/>
                                <w:sz w:val="20"/>
                                <w:szCs w:val="20"/>
                              </w:rPr>
                            </w:pPr>
                            <w:bookmarkStart w:id="41" w:name="_Toc111648087"/>
                            <w:bookmarkStart w:id="42" w:name="_Toc111718977"/>
                            <w:bookmarkStart w:id="43" w:name="_Toc111720886"/>
                            <w:r w:rsidRPr="00A50B60">
                              <w:rPr>
                                <w:color w:val="000000" w:themeColor="text1"/>
                                <w:sz w:val="20"/>
                                <w:szCs w:val="20"/>
                              </w:rPr>
                              <w:t xml:space="preserve">Figure </w:t>
                            </w:r>
                            <w:r w:rsidRPr="00A50B60">
                              <w:rPr>
                                <w:color w:val="000000" w:themeColor="text1"/>
                                <w:sz w:val="20"/>
                                <w:szCs w:val="20"/>
                              </w:rPr>
                              <w:fldChar w:fldCharType="begin"/>
                            </w:r>
                            <w:r w:rsidRPr="00A50B60">
                              <w:rPr>
                                <w:color w:val="000000" w:themeColor="text1"/>
                                <w:sz w:val="20"/>
                                <w:szCs w:val="20"/>
                              </w:rPr>
                              <w:instrText xml:space="preserve"> SEQ Figure \* ARABIC </w:instrText>
                            </w:r>
                            <w:r w:rsidRPr="00A50B60">
                              <w:rPr>
                                <w:color w:val="000000" w:themeColor="text1"/>
                                <w:sz w:val="20"/>
                                <w:szCs w:val="20"/>
                              </w:rPr>
                              <w:fldChar w:fldCharType="separate"/>
                            </w:r>
                            <w:r>
                              <w:rPr>
                                <w:noProof/>
                                <w:color w:val="000000" w:themeColor="text1"/>
                                <w:sz w:val="20"/>
                                <w:szCs w:val="20"/>
                              </w:rPr>
                              <w:t>33</w:t>
                            </w:r>
                            <w:r w:rsidRPr="00A50B60">
                              <w:rPr>
                                <w:noProof/>
                                <w:color w:val="000000" w:themeColor="text1"/>
                                <w:sz w:val="20"/>
                                <w:szCs w:val="20"/>
                              </w:rPr>
                              <w:fldChar w:fldCharType="end"/>
                            </w:r>
                            <w:r w:rsidRPr="00A50B60">
                              <w:rPr>
                                <w:color w:val="000000" w:themeColor="text1"/>
                                <w:sz w:val="20"/>
                                <w:szCs w:val="20"/>
                              </w:rPr>
                              <w:t xml:space="preserve"> : Résultat du modèle permettant de remplir les champs 'planche', 'ligne' et 'P_L'</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1A63F" id="Zone de texte 79" o:spid="_x0000_s1032" type="#_x0000_t202" style="position:absolute;margin-left:260pt;margin-top:23.85pt;width:234.7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" stroked="f">
                <v:textbox style="mso-fit-shape-to-text:t" inset="0,0,0,0">
                  <w:txbxContent>
                    <w:p w14:paraId="5BFBD5D6" w14:textId="77777777" w:rsidR="00845C3E" w:rsidRPr="00A50B60" w:rsidRDefault="00845C3E" w:rsidP="00845C3E">
                      <w:pPr>
                        <w:pStyle w:val="Lgende"/>
                        <w:rPr>
                          <w:noProof/>
                          <w:color w:val="000000" w:themeColor="text1"/>
                          <w:sz w:val="20"/>
                          <w:szCs w:val="20"/>
                        </w:rPr>
                      </w:pPr>
                      <w:bookmarkStart w:id="44" w:name="_Toc111648087"/>
                      <w:bookmarkStart w:id="45" w:name="_Toc111718977"/>
                      <w:bookmarkStart w:id="46" w:name="_Toc111720886"/>
                      <w:r w:rsidRPr="00A50B60">
                        <w:rPr>
                          <w:color w:val="000000" w:themeColor="text1"/>
                          <w:sz w:val="20"/>
                          <w:szCs w:val="20"/>
                        </w:rPr>
                        <w:t xml:space="preserve">Figure </w:t>
                      </w:r>
                      <w:r w:rsidRPr="00A50B60">
                        <w:rPr>
                          <w:color w:val="000000" w:themeColor="text1"/>
                          <w:sz w:val="20"/>
                          <w:szCs w:val="20"/>
                        </w:rPr>
                        <w:fldChar w:fldCharType="begin"/>
                      </w:r>
                      <w:r w:rsidRPr="00A50B60">
                        <w:rPr>
                          <w:color w:val="000000" w:themeColor="text1"/>
                          <w:sz w:val="20"/>
                          <w:szCs w:val="20"/>
                        </w:rPr>
                        <w:instrText xml:space="preserve"> SEQ Figure \* ARABIC </w:instrText>
                      </w:r>
                      <w:r w:rsidRPr="00A50B60">
                        <w:rPr>
                          <w:color w:val="000000" w:themeColor="text1"/>
                          <w:sz w:val="20"/>
                          <w:szCs w:val="20"/>
                        </w:rPr>
                        <w:fldChar w:fldCharType="separate"/>
                      </w:r>
                      <w:r>
                        <w:rPr>
                          <w:noProof/>
                          <w:color w:val="000000" w:themeColor="text1"/>
                          <w:sz w:val="20"/>
                          <w:szCs w:val="20"/>
                        </w:rPr>
                        <w:t>33</w:t>
                      </w:r>
                      <w:r w:rsidRPr="00A50B60">
                        <w:rPr>
                          <w:noProof/>
                          <w:color w:val="000000" w:themeColor="text1"/>
                          <w:sz w:val="20"/>
                          <w:szCs w:val="20"/>
                        </w:rPr>
                        <w:fldChar w:fldCharType="end"/>
                      </w:r>
                      <w:r w:rsidRPr="00A50B60">
                        <w:rPr>
                          <w:color w:val="000000" w:themeColor="text1"/>
                          <w:sz w:val="20"/>
                          <w:szCs w:val="20"/>
                        </w:rPr>
                        <w:t xml:space="preserve"> : Résultat du modèle permettant de remplir les champs 'planche', 'ligne' et 'P_L'</w:t>
                      </w:r>
                      <w:bookmarkEnd w:id="44"/>
                      <w:bookmarkEnd w:id="45"/>
                      <w:bookmarkEnd w:id="46"/>
                    </w:p>
                  </w:txbxContent>
                </v:textbox>
                <w10:wrap type="square"/>
              </v:shape>
            </w:pict>
          </mc:Fallback>
        </mc:AlternateContent>
      </w:r>
    </w:p>
    <w:p w14:paraId="16A114FC" w14:textId="77777777" w:rsidR="00845C3E" w:rsidRDefault="00845C3E" w:rsidP="00845C3E">
      <w:pPr>
        <w:rPr>
          <w:i/>
          <w:iCs/>
          <w:color w:val="70AD47" w:themeColor="accent6"/>
        </w:rPr>
      </w:pPr>
    </w:p>
    <w:p w14:paraId="3CAEB33B" w14:textId="77777777" w:rsidR="00845C3E" w:rsidRDefault="00845C3E" w:rsidP="00845C3E">
      <w:pPr>
        <w:rPr>
          <w:color w:val="000000"/>
          <w:sz w:val="22"/>
          <w:szCs w:val="22"/>
        </w:rPr>
      </w:pPr>
    </w:p>
    <w:p w14:paraId="151EB44E" w14:textId="77777777" w:rsidR="00845C3E" w:rsidRDefault="00845C3E" w:rsidP="00845C3E">
      <w:pPr>
        <w:rPr>
          <w:color w:val="000000"/>
          <w:sz w:val="22"/>
          <w:szCs w:val="22"/>
        </w:rPr>
      </w:pPr>
    </w:p>
    <w:p w14:paraId="55F7CDF4" w14:textId="44EBB5A1" w:rsidR="00845C3E" w:rsidRPr="000F0571" w:rsidRDefault="00845C3E" w:rsidP="00845C3E">
      <w:pPr>
        <w:ind w:firstLine="708"/>
        <w:rPr>
          <w:color w:val="000000"/>
          <w:u w:val="single"/>
        </w:rPr>
      </w:pPr>
      <w:r w:rsidRPr="00FB0F78">
        <w:rPr>
          <w:noProof/>
          <w:color w:val="000000"/>
        </w:rPr>
        <w:drawing>
          <wp:inline distT="0" distB="0" distL="0" distR="0" wp14:anchorId="066EED45" wp14:editId="5CFE07A0">
            <wp:extent cx="267413" cy="267413"/>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434" cy="272434"/>
                    </a:xfrm>
                    <a:prstGeom prst="rect">
                      <a:avLst/>
                    </a:prstGeom>
                  </pic:spPr>
                </pic:pic>
              </a:graphicData>
            </a:graphic>
          </wp:inline>
        </w:drawing>
      </w:r>
      <w:r>
        <w:rPr>
          <w:color w:val="000000"/>
        </w:rPr>
        <w:t xml:space="preserve"> </w:t>
      </w:r>
      <w:r w:rsidRPr="000F0571">
        <w:rPr>
          <w:color w:val="000000"/>
          <w:u w:val="single"/>
        </w:rPr>
        <w:t>Ajout du champ ‘alias’ :</w:t>
      </w:r>
    </w:p>
    <w:p w14:paraId="1EA4FDA2" w14:textId="77777777" w:rsidR="00845C3E" w:rsidRDefault="00845C3E" w:rsidP="00845C3E">
      <w:pPr>
        <w:jc w:val="both"/>
      </w:pPr>
    </w:p>
    <w:p w14:paraId="3AA2EA39" w14:textId="5377DF27" w:rsidR="00845C3E" w:rsidRDefault="00845C3E" w:rsidP="00845C3E">
      <w:pPr>
        <w:jc w:val="both"/>
        <w:rPr>
          <w:color w:val="000000"/>
        </w:rPr>
      </w:pPr>
      <w:r>
        <w:t>Un petit modèle</w:t>
      </w:r>
      <w:r w:rsidR="008166D2">
        <w:t xml:space="preserve"> </w:t>
      </w:r>
      <w:r>
        <w:t xml:space="preserve">a été construit pour créer et remplir automatiquement le champ ‘alias’ en respectant la nomenclature </w:t>
      </w:r>
      <w:r>
        <w:rPr>
          <w:i/>
        </w:rPr>
        <w:t>AnnéeParcelleN°essai_YnumplancheXnumligne</w:t>
      </w:r>
      <w:r>
        <w:t xml:space="preserve"> établie avec les membres de l’UE. Cette </w:t>
      </w:r>
      <w:r w:rsidRPr="000A5F4A">
        <w:rPr>
          <w:color w:val="000000"/>
        </w:rPr>
        <w:t xml:space="preserve">nomenclature </w:t>
      </w:r>
      <w:r>
        <w:rPr>
          <w:color w:val="000000"/>
        </w:rPr>
        <w:t xml:space="preserve">contient notamment le numéro de l’essai </w:t>
      </w:r>
      <w:r w:rsidRPr="000A5F4A">
        <w:rPr>
          <w:color w:val="000000"/>
        </w:rPr>
        <w:t>pour éviter que des parcelles aient le même alias dans le cas de plusieurs plateforme</w:t>
      </w:r>
      <w:r>
        <w:rPr>
          <w:color w:val="000000"/>
        </w:rPr>
        <w:t>s</w:t>
      </w:r>
      <w:r w:rsidRPr="000A5F4A">
        <w:rPr>
          <w:color w:val="000000"/>
        </w:rPr>
        <w:t xml:space="preserve"> expérimentale</w:t>
      </w:r>
      <w:r>
        <w:rPr>
          <w:color w:val="000000"/>
        </w:rPr>
        <w:t>s</w:t>
      </w:r>
      <w:r w:rsidRPr="000A5F4A">
        <w:rPr>
          <w:color w:val="000000"/>
        </w:rPr>
        <w:t xml:space="preserve"> sur la même parcelle</w:t>
      </w:r>
      <w:r>
        <w:rPr>
          <w:color w:val="000000"/>
        </w:rPr>
        <w:t>.</w:t>
      </w:r>
      <w:r w:rsidRPr="000A5F4A">
        <w:rPr>
          <w:color w:val="000000"/>
        </w:rPr>
        <w:t xml:space="preserve"> </w:t>
      </w:r>
    </w:p>
    <w:p w14:paraId="1700534B" w14:textId="77777777" w:rsidR="00845C3E" w:rsidRDefault="00845C3E" w:rsidP="00845C3E">
      <w:pPr>
        <w:jc w:val="both"/>
        <w:rPr>
          <w:color w:val="000000" w:themeColor="text1"/>
        </w:rPr>
      </w:pPr>
      <w:r>
        <w:rPr>
          <w:color w:val="000000"/>
        </w:rPr>
        <w:t xml:space="preserve">L’interface du modèle </w:t>
      </w:r>
      <w:r>
        <w:rPr>
          <w:color w:val="000000" w:themeColor="text1"/>
        </w:rPr>
        <w:t xml:space="preserve">permet à l’utilisateur de choisir le contenu de l’alias qui sera attribué à chaque parcelle dans la table attributaire de la couche renseignée en entrée </w:t>
      </w:r>
      <w:r w:rsidRPr="008166D2">
        <w:rPr>
          <w:color w:val="000000" w:themeColor="text1"/>
        </w:rPr>
        <w:t>(</w:t>
      </w:r>
      <w:r w:rsidRPr="008166D2">
        <w:rPr>
          <w:color w:val="000000" w:themeColor="text1"/>
          <w:sz w:val="20"/>
          <w:szCs w:val="20"/>
        </w:rPr>
        <w:t>Figure 34</w:t>
      </w:r>
      <w:r w:rsidRPr="008166D2">
        <w:rPr>
          <w:color w:val="000000" w:themeColor="text1"/>
        </w:rPr>
        <w:t>).</w:t>
      </w:r>
    </w:p>
    <w:p w14:paraId="02881BC6" w14:textId="77777777" w:rsidR="00845C3E" w:rsidRDefault="00845C3E" w:rsidP="00845C3E">
      <w:pPr>
        <w:jc w:val="both"/>
        <w:rPr>
          <w:rFonts w:ascii="Times New Roman" w:hAnsi="Times New Roman" w:cs="Times New Roman"/>
          <w:color w:val="000000" w:themeColor="text1"/>
        </w:rPr>
      </w:pPr>
    </w:p>
    <w:p w14:paraId="3A9E1EE5" w14:textId="77777777" w:rsidR="00845C3E" w:rsidRDefault="00845C3E" w:rsidP="00845C3E">
      <w:pPr>
        <w:keepNext/>
        <w:jc w:val="both"/>
      </w:pPr>
      <w:r>
        <w:rPr>
          <w:rFonts w:ascii="Times New Roman" w:hAnsi="Times New Roman" w:cs="Times New Roman"/>
          <w:noProof/>
          <w:color w:val="000000" w:themeColor="text1"/>
        </w:rPr>
        <w:drawing>
          <wp:inline distT="0" distB="0" distL="0" distR="0" wp14:anchorId="25E1BC94" wp14:editId="18777DC3">
            <wp:extent cx="5198400" cy="1986646"/>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5774" cy="2016215"/>
                    </a:xfrm>
                    <a:prstGeom prst="rect">
                      <a:avLst/>
                    </a:prstGeom>
                  </pic:spPr>
                </pic:pic>
              </a:graphicData>
            </a:graphic>
          </wp:inline>
        </w:drawing>
      </w:r>
    </w:p>
    <w:p w14:paraId="5F141839" w14:textId="77777777" w:rsidR="00845C3E" w:rsidRPr="00523EA4" w:rsidRDefault="00845C3E" w:rsidP="00845C3E">
      <w:pPr>
        <w:pStyle w:val="Lgende"/>
        <w:jc w:val="both"/>
        <w:rPr>
          <w:rFonts w:ascii="Times New Roman" w:hAnsi="Times New Roman" w:cs="Times New Roman"/>
          <w:color w:val="000000" w:themeColor="text1"/>
          <w:sz w:val="20"/>
          <w:szCs w:val="20"/>
        </w:rPr>
      </w:pPr>
      <w:bookmarkStart w:id="47" w:name="_Ref111708535"/>
      <w:bookmarkStart w:id="48" w:name="_Toc111648088"/>
      <w:bookmarkStart w:id="49" w:name="_Toc111718978"/>
      <w:bookmarkStart w:id="50" w:name="_Toc111720887"/>
      <w:r w:rsidRPr="00523EA4">
        <w:rPr>
          <w:color w:val="000000" w:themeColor="text1"/>
          <w:sz w:val="20"/>
          <w:szCs w:val="20"/>
        </w:rPr>
        <w:t xml:space="preserve">Figure </w:t>
      </w:r>
      <w:r w:rsidRPr="00523EA4">
        <w:rPr>
          <w:color w:val="000000" w:themeColor="text1"/>
          <w:sz w:val="20"/>
          <w:szCs w:val="20"/>
        </w:rPr>
        <w:fldChar w:fldCharType="begin"/>
      </w:r>
      <w:r w:rsidRPr="00523EA4">
        <w:rPr>
          <w:color w:val="000000" w:themeColor="text1"/>
          <w:sz w:val="20"/>
          <w:szCs w:val="20"/>
        </w:rPr>
        <w:instrText xml:space="preserve"> SEQ Figure \* ARABIC </w:instrText>
      </w:r>
      <w:r w:rsidRPr="00523EA4">
        <w:rPr>
          <w:color w:val="000000" w:themeColor="text1"/>
          <w:sz w:val="20"/>
          <w:szCs w:val="20"/>
        </w:rPr>
        <w:fldChar w:fldCharType="separate"/>
      </w:r>
      <w:r>
        <w:rPr>
          <w:noProof/>
          <w:color w:val="000000" w:themeColor="text1"/>
          <w:sz w:val="20"/>
          <w:szCs w:val="20"/>
        </w:rPr>
        <w:t>34</w:t>
      </w:r>
      <w:r w:rsidRPr="00523EA4">
        <w:rPr>
          <w:noProof/>
          <w:color w:val="000000" w:themeColor="text1"/>
          <w:sz w:val="20"/>
          <w:szCs w:val="20"/>
        </w:rPr>
        <w:fldChar w:fldCharType="end"/>
      </w:r>
      <w:bookmarkEnd w:id="47"/>
      <w:r w:rsidRPr="00523EA4">
        <w:rPr>
          <w:color w:val="000000" w:themeColor="text1"/>
          <w:sz w:val="20"/>
          <w:szCs w:val="20"/>
        </w:rPr>
        <w:t xml:space="preserve"> : Interface et résultat avec le modèle permettant de générer l'alias des parcelles</w:t>
      </w:r>
      <w:bookmarkEnd w:id="48"/>
      <w:bookmarkEnd w:id="49"/>
      <w:bookmarkEnd w:id="50"/>
    </w:p>
    <w:p w14:paraId="20F23C2B" w14:textId="77777777" w:rsidR="00845C3E" w:rsidRDefault="00845C3E" w:rsidP="00845C3E">
      <w:pPr>
        <w:jc w:val="both"/>
        <w:rPr>
          <w:rFonts w:ascii="Times New Roman" w:hAnsi="Times New Roman" w:cs="Times New Roman"/>
          <w:color w:val="000000" w:themeColor="text1"/>
        </w:rPr>
      </w:pPr>
    </w:p>
    <w:p w14:paraId="07FB01F6" w14:textId="77777777" w:rsidR="00845C3E" w:rsidRPr="00E37C50" w:rsidRDefault="00845C3E" w:rsidP="00845C3E">
      <w:pPr>
        <w:jc w:val="both"/>
        <w:rPr>
          <w:color w:val="000000" w:themeColor="text1"/>
          <w:u w:val="single"/>
        </w:rPr>
      </w:pPr>
      <w:r w:rsidRPr="00B611D8">
        <w:rPr>
          <w:color w:val="000000" w:themeColor="text1"/>
        </w:rPr>
        <w:tab/>
      </w:r>
      <w:r w:rsidRPr="00B611D8">
        <w:rPr>
          <w:noProof/>
          <w:color w:val="000000" w:themeColor="text1"/>
        </w:rPr>
        <w:drawing>
          <wp:inline distT="0" distB="0" distL="0" distR="0" wp14:anchorId="53777869" wp14:editId="3B206640">
            <wp:extent cx="263562" cy="256241"/>
            <wp:effectExtent l="0" t="0" r="317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484" cy="264915"/>
                    </a:xfrm>
                    <a:prstGeom prst="rect">
                      <a:avLst/>
                    </a:prstGeom>
                  </pic:spPr>
                </pic:pic>
              </a:graphicData>
            </a:graphic>
          </wp:inline>
        </w:drawing>
      </w:r>
      <w:r w:rsidRPr="00B611D8">
        <w:rPr>
          <w:color w:val="000000" w:themeColor="text1"/>
        </w:rPr>
        <w:t xml:space="preserve"> </w:t>
      </w:r>
      <w:r w:rsidRPr="00E37C50">
        <w:rPr>
          <w:color w:val="000000" w:themeColor="text1"/>
          <w:u w:val="single"/>
        </w:rPr>
        <w:t>Ajout du champ ‘uri_uc’</w:t>
      </w:r>
    </w:p>
    <w:p w14:paraId="4386E0A8" w14:textId="77777777" w:rsidR="00845C3E" w:rsidRDefault="00845C3E" w:rsidP="00845C3E">
      <w:pPr>
        <w:jc w:val="both"/>
        <w:rPr>
          <w:color w:val="000000" w:themeColor="text1"/>
        </w:rPr>
      </w:pPr>
    </w:p>
    <w:p w14:paraId="28655FE7" w14:textId="77777777" w:rsidR="00845C3E" w:rsidRPr="00547AF8" w:rsidRDefault="00845C3E" w:rsidP="00845C3E">
      <w:pPr>
        <w:jc w:val="both"/>
        <w:rPr>
          <w:color w:val="000000" w:themeColor="text1"/>
        </w:rPr>
      </w:pPr>
      <w:r w:rsidRPr="00547AF8">
        <w:rPr>
          <w:color w:val="000000" w:themeColor="text1"/>
        </w:rPr>
        <w:t xml:space="preserve">Un modèle a été créé pour cette étape. </w:t>
      </w:r>
      <w:r>
        <w:rPr>
          <w:color w:val="000000" w:themeColor="text1"/>
        </w:rPr>
        <w:t xml:space="preserve">Pour une meilleure compréhension du fonctionnement de ce modèle, ce dernier sera présenté plus tard dans le rapport </w:t>
      </w:r>
      <w:r w:rsidRPr="00B64028">
        <w:rPr>
          <w:color w:val="000000" w:themeColor="text1"/>
        </w:rPr>
        <w:t>(voir</w:t>
      </w:r>
      <w:r>
        <w:rPr>
          <w:color w:val="70AD47" w:themeColor="accent6"/>
        </w:rPr>
        <w:t xml:space="preserve"> </w:t>
      </w:r>
      <w:r w:rsidRPr="005B4D43">
        <w:rPr>
          <w:i/>
          <w:iCs/>
          <w:color w:val="70AD47" w:themeColor="accent6"/>
          <w:sz w:val="21"/>
          <w:szCs w:val="21"/>
        </w:rPr>
        <w:fldChar w:fldCharType="begin"/>
      </w:r>
      <w:r w:rsidRPr="005B4D43">
        <w:rPr>
          <w:i/>
          <w:iCs/>
          <w:color w:val="70AD47" w:themeColor="accent6"/>
          <w:sz w:val="21"/>
          <w:szCs w:val="21"/>
        </w:rPr>
        <w:instrText xml:space="preserve"> REF étape11SIG \h  \* MERGEFORMAT </w:instrText>
      </w:r>
      <w:r w:rsidRPr="005B4D43">
        <w:rPr>
          <w:i/>
          <w:iCs/>
          <w:color w:val="70AD47" w:themeColor="accent6"/>
          <w:sz w:val="21"/>
          <w:szCs w:val="21"/>
        </w:rPr>
      </w:r>
      <w:r w:rsidRPr="005B4D43">
        <w:rPr>
          <w:i/>
          <w:iCs/>
          <w:color w:val="70AD47" w:themeColor="accent6"/>
          <w:sz w:val="21"/>
          <w:szCs w:val="21"/>
        </w:rPr>
        <w:fldChar w:fldCharType="separate"/>
      </w:r>
      <w:r w:rsidRPr="005B4D43">
        <w:rPr>
          <w:i/>
          <w:iCs/>
          <w:sz w:val="21"/>
          <w:szCs w:val="21"/>
          <w:u w:val="single"/>
        </w:rPr>
        <w:t>Attribution à chaque µp l’URI de l’UC dans laquelle elle se trouve</w:t>
      </w:r>
      <w:r w:rsidRPr="005B4D43">
        <w:rPr>
          <w:i/>
          <w:iCs/>
          <w:color w:val="70AD47" w:themeColor="accent6"/>
          <w:sz w:val="21"/>
          <w:szCs w:val="21"/>
        </w:rPr>
        <w:fldChar w:fldCharType="end"/>
      </w:r>
      <w:r>
        <w:rPr>
          <w:color w:val="000000" w:themeColor="text1"/>
        </w:rPr>
        <w:t>).</w:t>
      </w:r>
    </w:p>
    <w:p w14:paraId="541CF6B6" w14:textId="77777777" w:rsidR="00845C3E" w:rsidRDefault="00845C3E" w:rsidP="00845C3E">
      <w:pPr>
        <w:jc w:val="both"/>
        <w:rPr>
          <w:rFonts w:ascii="Times New Roman" w:hAnsi="Times New Roman" w:cs="Times New Roman"/>
          <w:color w:val="000000" w:themeColor="text1"/>
        </w:rPr>
      </w:pPr>
    </w:p>
    <w:p w14:paraId="76317D21" w14:textId="77777777" w:rsidR="00845C3E" w:rsidRDefault="00845C3E" w:rsidP="00845C3E">
      <w:pPr>
        <w:jc w:val="both"/>
        <w:rPr>
          <w:rFonts w:ascii="Times New Roman" w:hAnsi="Times New Roman" w:cs="Times New Roman"/>
          <w:color w:val="000000" w:themeColor="text1"/>
        </w:rPr>
      </w:pPr>
    </w:p>
    <w:p w14:paraId="639A5319" w14:textId="77777777" w:rsidR="00845C3E" w:rsidRPr="009A7CC4" w:rsidRDefault="00845C3E" w:rsidP="00845C3E">
      <w:pPr>
        <w:spacing w:line="276" w:lineRule="auto"/>
        <w:rPr>
          <w:u w:val="single"/>
        </w:rPr>
      </w:pPr>
      <w:r w:rsidRPr="004B7D0F">
        <w:rPr>
          <w:noProof/>
        </w:rPr>
        <w:drawing>
          <wp:inline distT="0" distB="0" distL="0" distR="0" wp14:anchorId="79F7CD1C" wp14:editId="64FF78DE">
            <wp:extent cx="212985" cy="218056"/>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902" cy="238448"/>
                    </a:xfrm>
                    <a:prstGeom prst="rect">
                      <a:avLst/>
                    </a:prstGeom>
                  </pic:spPr>
                </pic:pic>
              </a:graphicData>
            </a:graphic>
          </wp:inline>
        </w:drawing>
      </w:r>
      <w:r>
        <w:t xml:space="preserve"> </w:t>
      </w:r>
      <w:r w:rsidRPr="009658CE">
        <w:rPr>
          <w:u w:val="single"/>
        </w:rPr>
        <w:t xml:space="preserve">Regroupement des µp par modalité de facteurs pour faire les </w:t>
      </w:r>
      <w:r>
        <w:rPr>
          <w:u w:val="single"/>
        </w:rPr>
        <w:t>unités culturales</w:t>
      </w:r>
    </w:p>
    <w:p w14:paraId="3272C684" w14:textId="77777777" w:rsidR="00845C3E" w:rsidRDefault="00845C3E" w:rsidP="00845C3E">
      <w:pPr>
        <w:jc w:val="both"/>
      </w:pPr>
    </w:p>
    <w:p w14:paraId="78368706" w14:textId="11C7E053" w:rsidR="00845C3E" w:rsidRDefault="0011198B" w:rsidP="00845C3E">
      <w:pPr>
        <w:jc w:val="both"/>
        <w:rPr>
          <w:color w:val="000000" w:themeColor="text1"/>
        </w:rPr>
      </w:pPr>
      <w:r>
        <w:rPr>
          <w:noProof/>
          <w:color w:val="70AD47" w:themeColor="accent6"/>
        </w:rPr>
        <w:drawing>
          <wp:anchor distT="0" distB="0" distL="114300" distR="114300" simplePos="0" relativeHeight="251668480" behindDoc="0" locked="0" layoutInCell="1" allowOverlap="1" wp14:anchorId="23BE3582" wp14:editId="1F1502EA">
            <wp:simplePos x="0" y="0"/>
            <wp:positionH relativeFrom="margin">
              <wp:posOffset>-565150</wp:posOffset>
            </wp:positionH>
            <wp:positionV relativeFrom="margin">
              <wp:posOffset>3110230</wp:posOffset>
            </wp:positionV>
            <wp:extent cx="6532245" cy="2331085"/>
            <wp:effectExtent l="0" t="0" r="0" b="5715"/>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2245" cy="2331085"/>
                    </a:xfrm>
                    <a:prstGeom prst="rect">
                      <a:avLst/>
                    </a:prstGeom>
                  </pic:spPr>
                </pic:pic>
              </a:graphicData>
            </a:graphic>
            <wp14:sizeRelH relativeFrom="margin">
              <wp14:pctWidth>0</wp14:pctWidth>
            </wp14:sizeRelH>
            <wp14:sizeRelV relativeFrom="margin">
              <wp14:pctHeight>0</wp14:pctHeight>
            </wp14:sizeRelV>
          </wp:anchor>
        </w:drawing>
      </w:r>
      <w:r w:rsidR="00845C3E" w:rsidRPr="00062B04">
        <w:t>Comme expliqué dans l</w:t>
      </w:r>
      <w:r w:rsidR="00845C3E">
        <w:t>e</w:t>
      </w:r>
      <w:r w:rsidR="00845C3E" w:rsidRPr="00062B04">
        <w:t xml:space="preserve"> diagnostic</w:t>
      </w:r>
      <w:r w:rsidR="00845C3E">
        <w:rPr>
          <w:color w:val="000000" w:themeColor="text1"/>
        </w:rPr>
        <w:t>, la couche contenant les unités culturales d’une plateforme résulte de la fusion des µp subissant le même traitement. Un modèle simple a donc été développé pour r</w:t>
      </w:r>
      <w:r w:rsidR="00845C3E" w:rsidRPr="0008634C">
        <w:rPr>
          <w:color w:val="000000" w:themeColor="text1"/>
        </w:rPr>
        <w:t>egroupe</w:t>
      </w:r>
      <w:r w:rsidR="00845C3E">
        <w:rPr>
          <w:color w:val="000000" w:themeColor="text1"/>
        </w:rPr>
        <w:t>r</w:t>
      </w:r>
      <w:r w:rsidR="00845C3E" w:rsidRPr="0008634C">
        <w:rPr>
          <w:color w:val="000000" w:themeColor="text1"/>
        </w:rPr>
        <w:t xml:space="preserve"> </w:t>
      </w:r>
      <w:r w:rsidR="00845C3E">
        <w:rPr>
          <w:color w:val="000000" w:themeColor="text1"/>
        </w:rPr>
        <w:t>l</w:t>
      </w:r>
      <w:r w:rsidR="00845C3E" w:rsidRPr="0008634C">
        <w:rPr>
          <w:color w:val="000000" w:themeColor="text1"/>
        </w:rPr>
        <w:t>es µp par modalité de facteurs</w:t>
      </w:r>
      <w:r w:rsidR="00845C3E">
        <w:rPr>
          <w:color w:val="000000" w:themeColor="text1"/>
        </w:rPr>
        <w:t>.</w:t>
      </w:r>
      <w:r w:rsidR="00845C3E">
        <w:rPr>
          <w:color w:val="000000"/>
          <w:sz w:val="22"/>
          <w:szCs w:val="22"/>
        </w:rPr>
        <w:t xml:space="preserve"> </w:t>
      </w:r>
      <w:r w:rsidR="00845C3E" w:rsidRPr="00587896">
        <w:rPr>
          <w:color w:val="000000" w:themeColor="text1"/>
        </w:rPr>
        <w:t xml:space="preserve">Ce modèle </w:t>
      </w:r>
      <w:r w:rsidR="00845C3E">
        <w:rPr>
          <w:color w:val="000000" w:themeColor="text1"/>
        </w:rPr>
        <w:t xml:space="preserve">reprend l’outil « Fusionner » d’ArcGIS et </w:t>
      </w:r>
      <w:r w:rsidR="00845C3E" w:rsidRPr="00587896">
        <w:rPr>
          <w:color w:val="000000" w:themeColor="text1"/>
        </w:rPr>
        <w:t xml:space="preserve">permet </w:t>
      </w:r>
      <w:r w:rsidR="00845C3E">
        <w:rPr>
          <w:color w:val="000000" w:themeColor="text1"/>
        </w:rPr>
        <w:t>en plus</w:t>
      </w:r>
      <w:r w:rsidR="00845C3E" w:rsidRPr="00587896">
        <w:rPr>
          <w:color w:val="000000" w:themeColor="text1"/>
        </w:rPr>
        <w:t xml:space="preserve"> de créer directement </w:t>
      </w:r>
      <w:r w:rsidR="00845C3E">
        <w:rPr>
          <w:color w:val="000000" w:themeColor="text1"/>
        </w:rPr>
        <w:t xml:space="preserve">dans la table attributaire de la couche des UC obtenue en sortie, </w:t>
      </w:r>
      <w:r w:rsidR="00845C3E" w:rsidRPr="00587896">
        <w:rPr>
          <w:color w:val="000000" w:themeColor="text1"/>
        </w:rPr>
        <w:t xml:space="preserve">le champ ‘uc’ </w:t>
      </w:r>
      <w:r w:rsidR="00845C3E">
        <w:rPr>
          <w:color w:val="000000" w:themeColor="text1"/>
        </w:rPr>
        <w:t xml:space="preserve">qui contiendra le nom des UC </w:t>
      </w:r>
      <w:r w:rsidR="00845C3E" w:rsidRPr="00587896">
        <w:rPr>
          <w:color w:val="000000" w:themeColor="text1"/>
        </w:rPr>
        <w:t xml:space="preserve">et </w:t>
      </w:r>
      <w:r w:rsidR="00845C3E">
        <w:rPr>
          <w:color w:val="000000" w:themeColor="text1"/>
        </w:rPr>
        <w:t xml:space="preserve">le champ </w:t>
      </w:r>
      <w:r w:rsidR="00845C3E" w:rsidRPr="00587896">
        <w:rPr>
          <w:color w:val="000000" w:themeColor="text1"/>
        </w:rPr>
        <w:t xml:space="preserve">‘uri_uc’ </w:t>
      </w:r>
      <w:r w:rsidR="00845C3E">
        <w:rPr>
          <w:color w:val="000000" w:themeColor="text1"/>
        </w:rPr>
        <w:t xml:space="preserve">qui contiendra les URI des UC dans </w:t>
      </w:r>
      <w:r w:rsidR="00845C3E" w:rsidRPr="00DB6A8D">
        <w:rPr>
          <w:color w:val="000000" w:themeColor="text1"/>
        </w:rPr>
        <w:t>PHIS (</w:t>
      </w:r>
      <w:r w:rsidR="00845C3E" w:rsidRPr="00DB6A8D">
        <w:rPr>
          <w:color w:val="000000" w:themeColor="text1"/>
          <w:sz w:val="20"/>
          <w:szCs w:val="20"/>
        </w:rPr>
        <w:t>Figure 35</w:t>
      </w:r>
      <w:r w:rsidR="00845C3E" w:rsidRPr="00DB6A8D">
        <w:rPr>
          <w:color w:val="000000" w:themeColor="text1"/>
        </w:rPr>
        <w:t xml:space="preserve">). </w:t>
      </w:r>
    </w:p>
    <w:p w14:paraId="5EE6DF8C" w14:textId="42EEEA34" w:rsidR="00845C3E" w:rsidRDefault="0011198B" w:rsidP="00845C3E">
      <w:pPr>
        <w:jc w:val="both"/>
        <w:rPr>
          <w:color w:val="000000" w:themeColor="text1"/>
        </w:rPr>
      </w:pPr>
      <w:r>
        <w:rPr>
          <w:noProof/>
        </w:rPr>
        <mc:AlternateContent>
          <mc:Choice Requires="wps">
            <w:drawing>
              <wp:anchor distT="0" distB="0" distL="114300" distR="114300" simplePos="0" relativeHeight="251669504" behindDoc="0" locked="0" layoutInCell="1" allowOverlap="1" wp14:anchorId="46F3E93E" wp14:editId="7D644BDE">
                <wp:simplePos x="0" y="0"/>
                <wp:positionH relativeFrom="margin">
                  <wp:posOffset>197485</wp:posOffset>
                </wp:positionH>
                <wp:positionV relativeFrom="margin">
                  <wp:posOffset>5474970</wp:posOffset>
                </wp:positionV>
                <wp:extent cx="4985385" cy="635"/>
                <wp:effectExtent l="0" t="0" r="5715" b="6350"/>
                <wp:wrapSquare wrapText="bothSides"/>
                <wp:docPr id="80" name="Zone de texte 80"/>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368B13B5" w14:textId="77777777" w:rsidR="00845C3E" w:rsidRPr="00195722" w:rsidRDefault="00845C3E" w:rsidP="00845C3E">
                            <w:pPr>
                              <w:pStyle w:val="Lgende"/>
                              <w:jc w:val="center"/>
                              <w:rPr>
                                <w:noProof/>
                                <w:color w:val="000000" w:themeColor="text1"/>
                                <w:sz w:val="20"/>
                                <w:szCs w:val="20"/>
                              </w:rPr>
                            </w:pPr>
                            <w:bookmarkStart w:id="51" w:name="_Toc111648089"/>
                            <w:bookmarkStart w:id="52" w:name="_Toc111718979"/>
                            <w:bookmarkStart w:id="53" w:name="_Toc111720888"/>
                            <w:r w:rsidRPr="00195722">
                              <w:rPr>
                                <w:color w:val="000000" w:themeColor="text1"/>
                                <w:sz w:val="20"/>
                                <w:szCs w:val="20"/>
                              </w:rPr>
                              <w:t xml:space="preserve">Figure </w:t>
                            </w:r>
                            <w:r w:rsidRPr="00195722">
                              <w:rPr>
                                <w:color w:val="000000" w:themeColor="text1"/>
                                <w:sz w:val="20"/>
                                <w:szCs w:val="20"/>
                              </w:rPr>
                              <w:fldChar w:fldCharType="begin"/>
                            </w:r>
                            <w:r w:rsidRPr="00195722">
                              <w:rPr>
                                <w:color w:val="000000" w:themeColor="text1"/>
                                <w:sz w:val="20"/>
                                <w:szCs w:val="20"/>
                              </w:rPr>
                              <w:instrText xml:space="preserve"> SEQ Figure \* ARABIC </w:instrText>
                            </w:r>
                            <w:r w:rsidRPr="00195722">
                              <w:rPr>
                                <w:color w:val="000000" w:themeColor="text1"/>
                                <w:sz w:val="20"/>
                                <w:szCs w:val="20"/>
                              </w:rPr>
                              <w:fldChar w:fldCharType="separate"/>
                            </w:r>
                            <w:r>
                              <w:rPr>
                                <w:noProof/>
                                <w:color w:val="000000" w:themeColor="text1"/>
                                <w:sz w:val="20"/>
                                <w:szCs w:val="20"/>
                              </w:rPr>
                              <w:t>35</w:t>
                            </w:r>
                            <w:r w:rsidRPr="00195722">
                              <w:rPr>
                                <w:noProof/>
                                <w:color w:val="000000" w:themeColor="text1"/>
                                <w:sz w:val="20"/>
                                <w:szCs w:val="20"/>
                              </w:rPr>
                              <w:fldChar w:fldCharType="end"/>
                            </w:r>
                            <w:r w:rsidRPr="00195722">
                              <w:rPr>
                                <w:color w:val="000000" w:themeColor="text1"/>
                                <w:sz w:val="20"/>
                                <w:szCs w:val="20"/>
                              </w:rPr>
                              <w:t xml:space="preserve"> : Interface et résultat du modèle permettant la création de la couche des UC</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3E93E" id="Zone de texte 80" o:spid="_x0000_s1033" type="#_x0000_t202" style="position:absolute;left:0;text-align:left;margin-left:15.55pt;margin-top:431.1pt;width:392.55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" stroked="f">
                <v:textbox style="mso-fit-shape-to-text:t" inset="0,0,0,0">
                  <w:txbxContent>
                    <w:p w14:paraId="368B13B5" w14:textId="77777777" w:rsidR="00845C3E" w:rsidRPr="00195722" w:rsidRDefault="00845C3E" w:rsidP="00845C3E">
                      <w:pPr>
                        <w:pStyle w:val="Lgende"/>
                        <w:jc w:val="center"/>
                        <w:rPr>
                          <w:noProof/>
                          <w:color w:val="000000" w:themeColor="text1"/>
                          <w:sz w:val="20"/>
                          <w:szCs w:val="20"/>
                        </w:rPr>
                      </w:pPr>
                      <w:bookmarkStart w:id="54" w:name="_Toc111648089"/>
                      <w:bookmarkStart w:id="55" w:name="_Toc111718979"/>
                      <w:bookmarkStart w:id="56" w:name="_Toc111720888"/>
                      <w:r w:rsidRPr="00195722">
                        <w:rPr>
                          <w:color w:val="000000" w:themeColor="text1"/>
                          <w:sz w:val="20"/>
                          <w:szCs w:val="20"/>
                        </w:rPr>
                        <w:t xml:space="preserve">Figure </w:t>
                      </w:r>
                      <w:r w:rsidRPr="00195722">
                        <w:rPr>
                          <w:color w:val="000000" w:themeColor="text1"/>
                          <w:sz w:val="20"/>
                          <w:szCs w:val="20"/>
                        </w:rPr>
                        <w:fldChar w:fldCharType="begin"/>
                      </w:r>
                      <w:r w:rsidRPr="00195722">
                        <w:rPr>
                          <w:color w:val="000000" w:themeColor="text1"/>
                          <w:sz w:val="20"/>
                          <w:szCs w:val="20"/>
                        </w:rPr>
                        <w:instrText xml:space="preserve"> SEQ Figure \* ARABIC </w:instrText>
                      </w:r>
                      <w:r w:rsidRPr="00195722">
                        <w:rPr>
                          <w:color w:val="000000" w:themeColor="text1"/>
                          <w:sz w:val="20"/>
                          <w:szCs w:val="20"/>
                        </w:rPr>
                        <w:fldChar w:fldCharType="separate"/>
                      </w:r>
                      <w:r>
                        <w:rPr>
                          <w:noProof/>
                          <w:color w:val="000000" w:themeColor="text1"/>
                          <w:sz w:val="20"/>
                          <w:szCs w:val="20"/>
                        </w:rPr>
                        <w:t>35</w:t>
                      </w:r>
                      <w:r w:rsidRPr="00195722">
                        <w:rPr>
                          <w:noProof/>
                          <w:color w:val="000000" w:themeColor="text1"/>
                          <w:sz w:val="20"/>
                          <w:szCs w:val="20"/>
                        </w:rPr>
                        <w:fldChar w:fldCharType="end"/>
                      </w:r>
                      <w:r w:rsidRPr="00195722">
                        <w:rPr>
                          <w:color w:val="000000" w:themeColor="text1"/>
                          <w:sz w:val="20"/>
                          <w:szCs w:val="20"/>
                        </w:rPr>
                        <w:t xml:space="preserve"> : Interface et résultat du modèle permettant la création de la couche des UC</w:t>
                      </w:r>
                      <w:bookmarkEnd w:id="54"/>
                      <w:bookmarkEnd w:id="55"/>
                      <w:bookmarkEnd w:id="56"/>
                    </w:p>
                  </w:txbxContent>
                </v:textbox>
                <w10:wrap type="square" anchorx="margin" anchory="margin"/>
              </v:shape>
            </w:pict>
          </mc:Fallback>
        </mc:AlternateContent>
      </w:r>
    </w:p>
    <w:p w14:paraId="322F09A6" w14:textId="77777777" w:rsidR="0011198B" w:rsidRDefault="0011198B" w:rsidP="00845C3E">
      <w:pPr>
        <w:rPr>
          <w:color w:val="000000" w:themeColor="text1"/>
        </w:rPr>
      </w:pPr>
    </w:p>
    <w:p w14:paraId="64A6E9B9" w14:textId="77777777" w:rsidR="0011198B" w:rsidRDefault="0011198B" w:rsidP="00845C3E">
      <w:pPr>
        <w:rPr>
          <w:color w:val="000000" w:themeColor="text1"/>
        </w:rPr>
      </w:pPr>
    </w:p>
    <w:p w14:paraId="5A1AED20" w14:textId="1F268E3F" w:rsidR="00845C3E" w:rsidRDefault="00845C3E" w:rsidP="00845C3E">
      <w:pPr>
        <w:rPr>
          <w:color w:val="000000" w:themeColor="text1"/>
        </w:rPr>
      </w:pPr>
    </w:p>
    <w:p w14:paraId="5607DAB6" w14:textId="4441C695" w:rsidR="00845C3E" w:rsidRDefault="00845C3E" w:rsidP="00845C3E">
      <w:pPr>
        <w:rPr>
          <w:i/>
          <w:sz w:val="22"/>
          <w:szCs w:val="22"/>
        </w:rPr>
      </w:pPr>
      <w:r>
        <w:rPr>
          <w:noProof/>
          <w:color w:val="70AD47" w:themeColor="accent6"/>
        </w:rPr>
        <w:drawing>
          <wp:inline distT="0" distB="0" distL="0" distR="0" wp14:anchorId="59417AC3" wp14:editId="2CABAE39">
            <wp:extent cx="195666" cy="195666"/>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505" cy="205505"/>
                    </a:xfrm>
                    <a:prstGeom prst="rect">
                      <a:avLst/>
                    </a:prstGeom>
                  </pic:spPr>
                </pic:pic>
              </a:graphicData>
            </a:graphic>
          </wp:inline>
        </w:drawing>
      </w:r>
      <w:r>
        <w:rPr>
          <w:color w:val="000000" w:themeColor="text1"/>
        </w:rPr>
        <w:t xml:space="preserve"> En vue de la déclaration des UC dans Geofolia et PHIS, le champ ‘uc’ doit ensuite être rempli à la main pour donner un nom aux UC en respectant une nomenclature convenue avec les membres de l’UE qui est : </w:t>
      </w:r>
      <w:r>
        <w:rPr>
          <w:i/>
          <w:sz w:val="22"/>
          <w:szCs w:val="22"/>
        </w:rPr>
        <w:t>Année_CodeParcelle_CodeCulture_UC_ModalitéFacteur1_ModalitéFacteur2 ...</w:t>
      </w:r>
    </w:p>
    <w:p w14:paraId="065E5C26" w14:textId="51F264E0" w:rsidR="00845C3E" w:rsidRDefault="00845C3E" w:rsidP="00845C3E">
      <w:pPr>
        <w:rPr>
          <w:color w:val="000000" w:themeColor="text1"/>
        </w:rPr>
      </w:pPr>
    </w:p>
    <w:p w14:paraId="6D01E416" w14:textId="0066EB44" w:rsidR="00845C3E" w:rsidRDefault="00845C3E" w:rsidP="00845C3E"/>
    <w:p w14:paraId="7C98085D" w14:textId="05CE613A" w:rsidR="00845C3E" w:rsidRPr="001846C8" w:rsidRDefault="00845C3E" w:rsidP="00845C3E">
      <w:pPr>
        <w:rPr>
          <w:color w:val="000000" w:themeColor="text1"/>
          <w:u w:val="single"/>
        </w:rPr>
      </w:pPr>
      <w:r w:rsidRPr="005A052F">
        <w:rPr>
          <w:noProof/>
          <w:color w:val="000000" w:themeColor="text1"/>
        </w:rPr>
        <w:drawing>
          <wp:inline distT="0" distB="0" distL="0" distR="0" wp14:anchorId="28BEA295" wp14:editId="51477DD9">
            <wp:extent cx="222027" cy="211455"/>
            <wp:effectExtent l="0" t="0" r="0" b="444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220" cy="231639"/>
                    </a:xfrm>
                    <a:prstGeom prst="rect">
                      <a:avLst/>
                    </a:prstGeom>
                  </pic:spPr>
                </pic:pic>
              </a:graphicData>
            </a:graphic>
          </wp:inline>
        </w:drawing>
      </w:r>
      <w:r>
        <w:rPr>
          <w:color w:val="000000" w:themeColor="text1"/>
        </w:rPr>
        <w:t xml:space="preserve"> </w:t>
      </w:r>
      <w:r w:rsidRPr="001846C8">
        <w:rPr>
          <w:color w:val="000000" w:themeColor="text1"/>
          <w:u w:val="single"/>
        </w:rPr>
        <w:t>Générer un gabarit pré rempli pour la déclaration d’</w:t>
      </w:r>
      <w:r>
        <w:rPr>
          <w:color w:val="000000" w:themeColor="text1"/>
          <w:u w:val="single"/>
        </w:rPr>
        <w:t xml:space="preserve">objets scientifiques de type « Unité Culturale » dans PHIS </w:t>
      </w:r>
    </w:p>
    <w:p w14:paraId="6F85D909" w14:textId="45314ABF" w:rsidR="00845C3E" w:rsidRDefault="00845C3E" w:rsidP="00845C3E">
      <w:pPr>
        <w:spacing w:line="276" w:lineRule="auto"/>
        <w:rPr>
          <w:rFonts w:eastAsia="Arial"/>
          <w:sz w:val="22"/>
          <w:szCs w:val="22"/>
        </w:rPr>
      </w:pPr>
    </w:p>
    <w:p w14:paraId="7CE414D8" w14:textId="6ADF3710" w:rsidR="00845C3E" w:rsidRDefault="00845C3E" w:rsidP="00845C3E">
      <w:pPr>
        <w:spacing w:line="276" w:lineRule="auto"/>
        <w:jc w:val="both"/>
      </w:pPr>
      <w:r>
        <w:rPr>
          <w:rFonts w:eastAsia="Arial"/>
        </w:rPr>
        <w:t xml:space="preserve">Le modèle </w:t>
      </w:r>
      <w:r w:rsidRPr="00CB70A4">
        <w:rPr>
          <w:rFonts w:eastAsia="Arial"/>
          <w:i/>
          <w:iCs/>
          <w:sz w:val="22"/>
          <w:szCs w:val="22"/>
        </w:rPr>
        <w:t>gen_gabarit_phis_uc</w:t>
      </w:r>
      <w:r w:rsidRPr="00CB70A4">
        <w:rPr>
          <w:rFonts w:eastAsia="Arial"/>
          <w:sz w:val="22"/>
          <w:szCs w:val="22"/>
        </w:rPr>
        <w:t xml:space="preserve"> </w:t>
      </w:r>
      <w:r>
        <w:rPr>
          <w:rFonts w:eastAsia="Arial"/>
        </w:rPr>
        <w:t xml:space="preserve">a été développé pour faciliter la déclaration dans PHIS d’objets scientifiques (OS) correspondant à des unités culturales (UC). </w:t>
      </w:r>
      <w:r w:rsidRPr="0073729B">
        <w:t xml:space="preserve">Ce modèle permet , à partir de la couche contenant les entités polygonales des unités culturales, de générer un </w:t>
      </w:r>
      <w:r>
        <w:t xml:space="preserve">fichier CSV </w:t>
      </w:r>
      <w:r w:rsidRPr="0073729B">
        <w:t xml:space="preserve">pour déclarer dans PHIS </w:t>
      </w:r>
      <w:r>
        <w:t xml:space="preserve">en même temps toutes </w:t>
      </w:r>
      <w:r w:rsidRPr="0073729B">
        <w:t xml:space="preserve">les </w:t>
      </w:r>
      <w:r>
        <w:t>UC</w:t>
      </w:r>
      <w:r w:rsidRPr="0073729B">
        <w:t xml:space="preserve"> d’une plateforme</w:t>
      </w:r>
      <w:r>
        <w:t>.</w:t>
      </w:r>
    </w:p>
    <w:p w14:paraId="550095EF" w14:textId="07EF8024" w:rsidR="00845C3E" w:rsidRDefault="00845C3E" w:rsidP="00845C3E">
      <w:pPr>
        <w:spacing w:line="276" w:lineRule="auto"/>
        <w:jc w:val="both"/>
      </w:pPr>
    </w:p>
    <w:p w14:paraId="1284C838" w14:textId="55E0257D" w:rsidR="00845C3E" w:rsidRDefault="00845C3E" w:rsidP="00845C3E">
      <w:pPr>
        <w:spacing w:line="276" w:lineRule="auto"/>
        <w:jc w:val="both"/>
      </w:pPr>
      <w:r>
        <w:lastRenderedPageBreak/>
        <w:t xml:space="preserve">Il n’existe évidemment pas d’outil propre à ArcGIS permettant de faire un tel traitement. C’est pourquoi ce modèle utilise un script Python développé spécialement pour cette tâche. Le principe de ce script est qu’il permet d’aller chercher dans la table attributaire d’une couche les informations contenues dans certains champs (ici le champ comportant le nom des UC et le champ « caché » </w:t>
      </w:r>
      <w:r w:rsidRPr="00596DAB">
        <w:rPr>
          <w:i/>
          <w:iCs/>
          <w:sz w:val="20"/>
          <w:szCs w:val="18"/>
        </w:rPr>
        <w:t>SHAPE@WKT</w:t>
      </w:r>
      <w:r w:rsidRPr="00596DAB">
        <w:rPr>
          <w:sz w:val="20"/>
          <w:szCs w:val="20"/>
        </w:rPr>
        <w:t xml:space="preserve"> </w:t>
      </w:r>
      <w:r>
        <w:t xml:space="preserve">contenant la géométrie des entités) grâce à la méthode </w:t>
      </w:r>
      <w:r w:rsidRPr="00ED1369">
        <w:rPr>
          <w:rFonts w:ascii="Courier New" w:hAnsi="Courier New" w:cs="Courier New"/>
          <w:i/>
          <w:iCs/>
          <w:sz w:val="22"/>
          <w:szCs w:val="22"/>
        </w:rPr>
        <w:t xml:space="preserve">da.SearchCursor </w:t>
      </w:r>
      <w:r>
        <w:t xml:space="preserve">de la bibliothèque Python </w:t>
      </w:r>
      <w:r w:rsidRPr="009E7997">
        <w:rPr>
          <w:rFonts w:ascii="Courier New" w:hAnsi="Courier New" w:cs="Courier New"/>
          <w:i/>
          <w:iCs/>
        </w:rPr>
        <w:t>ArcPy</w:t>
      </w:r>
      <w:r>
        <w:t xml:space="preserve">. </w:t>
      </w:r>
    </w:p>
    <w:p w14:paraId="0B01D062" w14:textId="77777777" w:rsidR="00845C3E" w:rsidRPr="00016873" w:rsidRDefault="00845C3E" w:rsidP="00845C3E">
      <w:pPr>
        <w:spacing w:line="276" w:lineRule="auto"/>
        <w:jc w:val="both"/>
      </w:pPr>
      <w:r>
        <w:t>Ces informations sont ensuite mises en forme dans un fichier CSV dont la structure permet de déclarer ces informations dans PHIS (respect des nomenclatures des en-têtes, du séparateur « ; », des sauts de lignes, …)</w:t>
      </w:r>
    </w:p>
    <w:p w14:paraId="5FA3F061" w14:textId="77777777" w:rsidR="00845C3E" w:rsidRDefault="00845C3E" w:rsidP="00845C3E">
      <w:pPr>
        <w:jc w:val="both"/>
      </w:pPr>
    </w:p>
    <w:p w14:paraId="2F499C98" w14:textId="77777777" w:rsidR="00845C3E" w:rsidRDefault="00845C3E" w:rsidP="00845C3E">
      <w:pPr>
        <w:spacing w:line="276" w:lineRule="auto"/>
        <w:jc w:val="both"/>
      </w:pPr>
    </w:p>
    <w:p w14:paraId="36094784" w14:textId="77777777" w:rsidR="00845C3E" w:rsidRPr="0056759C" w:rsidRDefault="00845C3E" w:rsidP="00845C3E">
      <w:pPr>
        <w:spacing w:line="276" w:lineRule="auto"/>
        <w:jc w:val="both"/>
        <w:rPr>
          <w:color w:val="000000" w:themeColor="text1"/>
        </w:rPr>
      </w:pPr>
      <w:r w:rsidRPr="006B7F1F">
        <w:rPr>
          <w:color w:val="000000" w:themeColor="text1"/>
        </w:rPr>
        <w:t xml:space="preserve">On peut voir sur la </w:t>
      </w:r>
      <w:r w:rsidRPr="006B7F1F">
        <w:rPr>
          <w:color w:val="000000" w:themeColor="text1"/>
          <w:sz w:val="20"/>
          <w:szCs w:val="20"/>
        </w:rPr>
        <w:t>Figure 36</w:t>
      </w:r>
      <w:r w:rsidRPr="006B7F1F">
        <w:rPr>
          <w:color w:val="000000" w:themeColor="text1"/>
        </w:rPr>
        <w:t xml:space="preserve">, que le </w:t>
      </w:r>
      <w:r>
        <w:rPr>
          <w:color w:val="000000" w:themeColor="text1"/>
        </w:rPr>
        <w:t>fichier d’import généré contient en plus des deux lignes d’en-têtes, une ligne pour chaque entité de la couche renseignée en entrée du modèle. Chaque ligne permettra de déclarer un objet scientifique de type « Unité culturale » dans PHIS car « vocabulary:ManagementUnit » est renseigné dans le champ « type ». Le champ ‘geometry’ est rempli avec la géométrie des entités de la couche au format WKT. Via l’interface, l’utilisateur doit indiquer quel champ de la table attributaire de la couche doit servir à remplir le champ « name ». Le contenu de ce champ correspondra au nom de ces OS dans PHIS.</w:t>
      </w:r>
    </w:p>
    <w:p w14:paraId="1D0953B2" w14:textId="77777777" w:rsidR="00845C3E" w:rsidRDefault="00845C3E" w:rsidP="00845C3E">
      <w:pPr>
        <w:spacing w:line="276" w:lineRule="auto"/>
        <w:jc w:val="both"/>
      </w:pPr>
    </w:p>
    <w:p w14:paraId="09DC84BF" w14:textId="14F8EAC0" w:rsidR="00845C3E" w:rsidRDefault="00845C3E" w:rsidP="00845C3E">
      <w:pPr>
        <w:spacing w:line="276" w:lineRule="auto"/>
        <w:jc w:val="both"/>
      </w:pPr>
      <w:r>
        <w:t>Dans la chaîne de traitement de ce modèle, l’outil « Fusionner » intervient juste avant le script de façon à fusionner les entités portant la même information dans le champ indiqué par l’utilisateur (champ contenant le nom des UC).  Cela permet de ne déclarer dans PHIS qu’un seul OS d’UC pour des UC multi-parties.</w:t>
      </w:r>
    </w:p>
    <w:p w14:paraId="6BDD45E3" w14:textId="77777777" w:rsidR="00845C3E" w:rsidRPr="006B4C8F" w:rsidRDefault="00845C3E" w:rsidP="00845C3E">
      <w:pPr>
        <w:jc w:val="both"/>
        <w:rPr>
          <w:color w:val="70AD47" w:themeColor="accent6"/>
        </w:rPr>
      </w:pPr>
      <w:r>
        <w:t xml:space="preserve">Une autre partie du modèle sert </w:t>
      </w:r>
      <w:r w:rsidRPr="00D03365">
        <w:rPr>
          <w:color w:val="000000" w:themeColor="text1"/>
        </w:rPr>
        <w:t>à afficher un message d’erreur explicite en cas de mauvais paramétrage du modèle</w:t>
      </w:r>
      <w:r>
        <w:rPr>
          <w:color w:val="000000" w:themeColor="text1"/>
        </w:rPr>
        <w:t>.</w:t>
      </w:r>
    </w:p>
    <w:p w14:paraId="22CEFFA4" w14:textId="77777777" w:rsidR="00845C3E" w:rsidRDefault="00845C3E" w:rsidP="00845C3E">
      <w:pPr>
        <w:spacing w:line="276" w:lineRule="auto"/>
        <w:jc w:val="both"/>
      </w:pPr>
    </w:p>
    <w:p w14:paraId="7A31F8E3" w14:textId="77777777" w:rsidR="00845C3E" w:rsidRDefault="00845C3E" w:rsidP="00845C3E">
      <w:pPr>
        <w:spacing w:line="276" w:lineRule="auto"/>
        <w:jc w:val="both"/>
      </w:pPr>
      <w:r>
        <w:rPr>
          <w:noProof/>
        </w:rPr>
        <w:drawing>
          <wp:inline distT="0" distB="0" distL="0" distR="0" wp14:anchorId="4930A3CA" wp14:editId="6A086A13">
            <wp:extent cx="5760720" cy="2391039"/>
            <wp:effectExtent l="0" t="0" r="508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391039"/>
                    </a:xfrm>
                    <a:prstGeom prst="rect">
                      <a:avLst/>
                    </a:prstGeom>
                  </pic:spPr>
                </pic:pic>
              </a:graphicData>
            </a:graphic>
          </wp:inline>
        </w:drawing>
      </w:r>
    </w:p>
    <w:p w14:paraId="6A261326" w14:textId="77777777" w:rsidR="00845C3E" w:rsidRDefault="00845C3E" w:rsidP="00845C3E">
      <w:pPr>
        <w:keepNext/>
        <w:spacing w:line="276" w:lineRule="auto"/>
        <w:jc w:val="both"/>
      </w:pPr>
    </w:p>
    <w:p w14:paraId="51B98E37" w14:textId="77777777" w:rsidR="00845C3E" w:rsidRPr="000A1041" w:rsidRDefault="00845C3E" w:rsidP="00845C3E">
      <w:pPr>
        <w:pStyle w:val="Lgende"/>
        <w:jc w:val="both"/>
        <w:rPr>
          <w:color w:val="000000" w:themeColor="text1"/>
          <w:sz w:val="20"/>
          <w:szCs w:val="20"/>
        </w:rPr>
      </w:pPr>
      <w:bookmarkStart w:id="57" w:name="_Toc111648090"/>
      <w:bookmarkStart w:id="58" w:name="_Toc111718980"/>
      <w:bookmarkStart w:id="59" w:name="_Toc111720889"/>
      <w:r w:rsidRPr="000A1041">
        <w:rPr>
          <w:color w:val="000000" w:themeColor="text1"/>
          <w:sz w:val="20"/>
          <w:szCs w:val="20"/>
        </w:rPr>
        <w:t xml:space="preserve">Figure </w:t>
      </w:r>
      <w:r w:rsidRPr="000A1041">
        <w:rPr>
          <w:color w:val="000000" w:themeColor="text1"/>
          <w:sz w:val="20"/>
          <w:szCs w:val="20"/>
        </w:rPr>
        <w:fldChar w:fldCharType="begin"/>
      </w:r>
      <w:r w:rsidRPr="000A1041">
        <w:rPr>
          <w:color w:val="000000" w:themeColor="text1"/>
          <w:sz w:val="20"/>
          <w:szCs w:val="20"/>
        </w:rPr>
        <w:instrText xml:space="preserve"> SEQ Figure \* ARABIC </w:instrText>
      </w:r>
      <w:r w:rsidRPr="000A1041">
        <w:rPr>
          <w:color w:val="000000" w:themeColor="text1"/>
          <w:sz w:val="20"/>
          <w:szCs w:val="20"/>
        </w:rPr>
        <w:fldChar w:fldCharType="separate"/>
      </w:r>
      <w:r>
        <w:rPr>
          <w:noProof/>
          <w:color w:val="000000" w:themeColor="text1"/>
          <w:sz w:val="20"/>
          <w:szCs w:val="20"/>
        </w:rPr>
        <w:t>36</w:t>
      </w:r>
      <w:r w:rsidRPr="000A1041">
        <w:rPr>
          <w:noProof/>
          <w:color w:val="000000" w:themeColor="text1"/>
          <w:sz w:val="20"/>
          <w:szCs w:val="20"/>
        </w:rPr>
        <w:fldChar w:fldCharType="end"/>
      </w:r>
      <w:r w:rsidRPr="000A1041">
        <w:rPr>
          <w:color w:val="000000" w:themeColor="text1"/>
          <w:sz w:val="20"/>
          <w:szCs w:val="20"/>
        </w:rPr>
        <w:t xml:space="preserve"> : Interface et résultat du modèle permettant de générer le fichier d'import des UC dans PHIS</w:t>
      </w:r>
      <w:bookmarkEnd w:id="57"/>
      <w:bookmarkEnd w:id="58"/>
      <w:bookmarkEnd w:id="59"/>
    </w:p>
    <w:p w14:paraId="5691C605" w14:textId="77777777" w:rsidR="00845C3E" w:rsidRDefault="00845C3E" w:rsidP="00845C3E">
      <w:pPr>
        <w:spacing w:line="276" w:lineRule="auto"/>
        <w:jc w:val="both"/>
      </w:pPr>
    </w:p>
    <w:p w14:paraId="31669931" w14:textId="77777777" w:rsidR="00845C3E" w:rsidRPr="0073729B" w:rsidRDefault="00845C3E" w:rsidP="00845C3E">
      <w:pPr>
        <w:spacing w:line="276" w:lineRule="auto"/>
        <w:jc w:val="both"/>
        <w:rPr>
          <w:rFonts w:eastAsia="Arial"/>
        </w:rPr>
      </w:pPr>
      <w:r>
        <w:t>Un modèle plus complexe permettra de faire la même chose mais pour déclarer dans PHIS les objets scientifiques qui correspondent aux µp de la plateforme.</w:t>
      </w:r>
    </w:p>
    <w:p w14:paraId="480FAB71" w14:textId="77777777" w:rsidR="00845C3E" w:rsidRDefault="00845C3E" w:rsidP="00845C3E"/>
    <w:p w14:paraId="1C30E233" w14:textId="77777777" w:rsidR="00845C3E" w:rsidRPr="00AA3459" w:rsidRDefault="00845C3E" w:rsidP="00845C3E">
      <w:pPr>
        <w:rPr>
          <w:color w:val="70AD47" w:themeColor="accent6"/>
        </w:rPr>
      </w:pPr>
    </w:p>
    <w:p w14:paraId="1A627155" w14:textId="77777777" w:rsidR="00845C3E" w:rsidRPr="00AE1E57" w:rsidRDefault="00845C3E" w:rsidP="00845C3E">
      <w:pPr>
        <w:jc w:val="both"/>
      </w:pPr>
      <w:r w:rsidRPr="00AE1E57">
        <w:rPr>
          <w:noProof/>
        </w:rPr>
        <w:drawing>
          <wp:inline distT="0" distB="0" distL="0" distR="0" wp14:anchorId="5FDA581B" wp14:editId="5672F1A7">
            <wp:extent cx="259216" cy="253816"/>
            <wp:effectExtent l="0" t="0" r="0" b="63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982" cy="263379"/>
                    </a:xfrm>
                    <a:prstGeom prst="rect">
                      <a:avLst/>
                    </a:prstGeom>
                  </pic:spPr>
                </pic:pic>
              </a:graphicData>
            </a:graphic>
          </wp:inline>
        </w:drawing>
      </w:r>
      <w:r w:rsidRPr="00913932">
        <w:t xml:space="preserve"> </w:t>
      </w:r>
      <w:bookmarkStart w:id="60" w:name="étape11SIG"/>
      <w:r w:rsidRPr="00913932">
        <w:rPr>
          <w:u w:val="single"/>
        </w:rPr>
        <w:t xml:space="preserve">Attribution à chaque µp l’URI de l’UC dans laquelle elle se trouve </w:t>
      </w:r>
      <w:bookmarkEnd w:id="60"/>
      <w:r w:rsidRPr="00913932">
        <w:rPr>
          <w:u w:val="single"/>
        </w:rPr>
        <w:t>(ajout du champ ‘uri_uc’)</w:t>
      </w:r>
    </w:p>
    <w:p w14:paraId="4DA28333" w14:textId="77777777" w:rsidR="00845C3E" w:rsidRDefault="00845C3E" w:rsidP="00845C3E">
      <w:pPr>
        <w:rPr>
          <w:u w:val="single"/>
        </w:rPr>
      </w:pPr>
    </w:p>
    <w:p w14:paraId="6E9013A4" w14:textId="3518317C" w:rsidR="00845C3E" w:rsidRDefault="00845C3E" w:rsidP="00845C3E">
      <w:pPr>
        <w:jc w:val="both"/>
      </w:pPr>
      <w:r>
        <w:t>Comme dit précédemment, un modèle (</w:t>
      </w:r>
      <w:r>
        <w:rPr>
          <w:i/>
          <w:iCs/>
        </w:rPr>
        <w:t>ajout_uri_</w:t>
      </w:r>
      <w:r w:rsidRPr="00D51B29">
        <w:t>uc</w:t>
      </w:r>
      <w:r>
        <w:t xml:space="preserve">) </w:t>
      </w:r>
      <w:r w:rsidRPr="00D51B29">
        <w:t>a</w:t>
      </w:r>
      <w:r>
        <w:t xml:space="preserve"> été développé pour ajouter et remplir dans la table attributaire des couches des µp le champ ‘uri_uc’. Pour chaque µp, ce champ doit comporter l’URI de l’UC dans laquelle elle se trouve. </w:t>
      </w:r>
    </w:p>
    <w:p w14:paraId="284E6BCC" w14:textId="77777777" w:rsidR="00845C3E" w:rsidRDefault="00845C3E" w:rsidP="00845C3E">
      <w:pPr>
        <w:jc w:val="both"/>
      </w:pPr>
    </w:p>
    <w:p w14:paraId="638A3644" w14:textId="77777777" w:rsidR="00845C3E" w:rsidRPr="003A4C74" w:rsidRDefault="00845C3E" w:rsidP="00845C3E">
      <w:pPr>
        <w:jc w:val="both"/>
        <w:rPr>
          <w:color w:val="000000" w:themeColor="text1"/>
        </w:rPr>
      </w:pPr>
      <w:r>
        <w:t xml:space="preserve">Le principe de fonctionnement de ce modèle est le suivant : dans un premier temps, dans la table attributaire de </w:t>
      </w:r>
      <w:r w:rsidRPr="00342957">
        <w:t>la couche contenant les entités polygonales des UC</w:t>
      </w:r>
      <w:r>
        <w:t xml:space="preserve">, le champ ‘uri_uc’ est rempli automatiquement par des URI en appliquant </w:t>
      </w:r>
      <w:r w:rsidRPr="00342957">
        <w:t>la même méthode de génération d’URI que dans PHIS</w:t>
      </w:r>
      <w:r>
        <w:t xml:space="preserve"> à partir du nom de l’UC (contenu dans </w:t>
      </w:r>
      <w:r w:rsidRPr="003A4C74">
        <w:rPr>
          <w:color w:val="000000" w:themeColor="text1"/>
        </w:rPr>
        <w:t>le champ ‘uc’) (</w:t>
      </w:r>
      <w:r w:rsidRPr="003A4C74">
        <w:rPr>
          <w:color w:val="000000" w:themeColor="text1"/>
          <w:sz w:val="20"/>
          <w:szCs w:val="20"/>
        </w:rPr>
        <w:t>Figure 38</w:t>
      </w:r>
      <w:r w:rsidRPr="003A4C74">
        <w:rPr>
          <w:color w:val="000000" w:themeColor="text1"/>
        </w:rPr>
        <w:t>). Dans un second temps, grâce à une jointure spatiale entre la couche des UC et la couche des µp, le champ ‘uri_uc’ est joint dans la table attributaire de la couche des µp (</w:t>
      </w:r>
      <w:r w:rsidRPr="003A4C74">
        <w:rPr>
          <w:color w:val="000000" w:themeColor="text1"/>
          <w:sz w:val="20"/>
          <w:szCs w:val="20"/>
        </w:rPr>
        <w:t>Figure 39</w:t>
      </w:r>
      <w:r w:rsidRPr="003A4C74">
        <w:rPr>
          <w:color w:val="000000" w:themeColor="text1"/>
        </w:rPr>
        <w:t xml:space="preserve">). </w:t>
      </w:r>
    </w:p>
    <w:p w14:paraId="4850C1A5" w14:textId="77777777" w:rsidR="00845C3E" w:rsidRPr="003A4C74" w:rsidRDefault="00845C3E" w:rsidP="00845C3E">
      <w:pPr>
        <w:jc w:val="both"/>
        <w:rPr>
          <w:color w:val="000000" w:themeColor="text1"/>
        </w:rPr>
      </w:pPr>
    </w:p>
    <w:p w14:paraId="5D21A2D8" w14:textId="77777777" w:rsidR="00845C3E" w:rsidRPr="003A4C74" w:rsidRDefault="00845C3E" w:rsidP="00845C3E">
      <w:pPr>
        <w:jc w:val="both"/>
        <w:rPr>
          <w:color w:val="000000" w:themeColor="text1"/>
        </w:rPr>
      </w:pPr>
      <w:r w:rsidRPr="003A4C74">
        <w:rPr>
          <w:color w:val="000000" w:themeColor="text1"/>
        </w:rPr>
        <w:t>C’est pourquoi il faut, pour paramétrer ce modèle, renseigner la couche des UC en indiquant quel champ comporte le nom des UC et celui qui sera rempli par les URI générés. Pour la jointure spatiale, il faut également renseigner la couche des µp et indiquer le chemin de la nouvelle couche de µp qui sera générée en sortie (</w:t>
      </w:r>
      <w:r w:rsidRPr="003A4C74">
        <w:rPr>
          <w:color w:val="000000" w:themeColor="text1"/>
          <w:sz w:val="20"/>
          <w:szCs w:val="20"/>
        </w:rPr>
        <w:t>Figure 37</w:t>
      </w:r>
      <w:r w:rsidRPr="003A4C74">
        <w:rPr>
          <w:color w:val="000000" w:themeColor="text1"/>
        </w:rPr>
        <w:t>).</w:t>
      </w:r>
    </w:p>
    <w:p w14:paraId="6E711261" w14:textId="77777777" w:rsidR="00845C3E" w:rsidRPr="00342957" w:rsidRDefault="00845C3E" w:rsidP="00845C3E">
      <w:pPr>
        <w:jc w:val="both"/>
      </w:pPr>
    </w:p>
    <w:p w14:paraId="02DB123F" w14:textId="77777777" w:rsidR="00845C3E" w:rsidRDefault="00845C3E" w:rsidP="00845C3E">
      <w:pPr>
        <w:keepNext/>
        <w:jc w:val="both"/>
      </w:pPr>
      <w:r>
        <w:rPr>
          <w:rFonts w:ascii="Times New Roman" w:hAnsi="Times New Roman" w:cs="Times New Roman"/>
          <w:noProof/>
          <w:color w:val="000000" w:themeColor="text1"/>
        </w:rPr>
        <w:drawing>
          <wp:inline distT="0" distB="0" distL="0" distR="0" wp14:anchorId="12AD7873" wp14:editId="23F29305">
            <wp:extent cx="2721600" cy="1447801"/>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08890" cy="1494236"/>
                    </a:xfrm>
                    <a:prstGeom prst="rect">
                      <a:avLst/>
                    </a:prstGeom>
                  </pic:spPr>
                </pic:pic>
              </a:graphicData>
            </a:graphic>
          </wp:inline>
        </w:drawing>
      </w:r>
    </w:p>
    <w:p w14:paraId="2957A9DE" w14:textId="77777777" w:rsidR="00845C3E" w:rsidRPr="00D17225" w:rsidRDefault="00845C3E" w:rsidP="00845C3E">
      <w:pPr>
        <w:pStyle w:val="Lgende"/>
        <w:jc w:val="both"/>
        <w:rPr>
          <w:color w:val="000000" w:themeColor="text1"/>
          <w:sz w:val="20"/>
          <w:szCs w:val="20"/>
        </w:rPr>
      </w:pPr>
      <w:bookmarkStart w:id="61" w:name="_Toc111648091"/>
      <w:bookmarkStart w:id="62" w:name="_Toc111718981"/>
      <w:bookmarkStart w:id="63" w:name="_Toc111720890"/>
      <w:r w:rsidRPr="00D17225">
        <w:rPr>
          <w:color w:val="000000" w:themeColor="text1"/>
          <w:sz w:val="20"/>
          <w:szCs w:val="20"/>
        </w:rPr>
        <w:t xml:space="preserve">Figure </w:t>
      </w:r>
      <w:r w:rsidRPr="00D17225">
        <w:rPr>
          <w:color w:val="000000" w:themeColor="text1"/>
          <w:sz w:val="20"/>
          <w:szCs w:val="20"/>
        </w:rPr>
        <w:fldChar w:fldCharType="begin"/>
      </w:r>
      <w:r w:rsidRPr="00D17225">
        <w:rPr>
          <w:color w:val="000000" w:themeColor="text1"/>
          <w:sz w:val="20"/>
          <w:szCs w:val="20"/>
        </w:rPr>
        <w:instrText xml:space="preserve"> SEQ Figure \* ARABIC </w:instrText>
      </w:r>
      <w:r w:rsidRPr="00D17225">
        <w:rPr>
          <w:color w:val="000000" w:themeColor="text1"/>
          <w:sz w:val="20"/>
          <w:szCs w:val="20"/>
        </w:rPr>
        <w:fldChar w:fldCharType="separate"/>
      </w:r>
      <w:r>
        <w:rPr>
          <w:noProof/>
          <w:color w:val="000000" w:themeColor="text1"/>
          <w:sz w:val="20"/>
          <w:szCs w:val="20"/>
        </w:rPr>
        <w:t>37</w:t>
      </w:r>
      <w:r w:rsidRPr="00D17225">
        <w:rPr>
          <w:noProof/>
          <w:color w:val="000000" w:themeColor="text1"/>
          <w:sz w:val="20"/>
          <w:szCs w:val="20"/>
        </w:rPr>
        <w:fldChar w:fldCharType="end"/>
      </w:r>
      <w:r w:rsidRPr="00D17225">
        <w:rPr>
          <w:color w:val="000000" w:themeColor="text1"/>
          <w:sz w:val="20"/>
          <w:szCs w:val="20"/>
        </w:rPr>
        <w:t xml:space="preserve"> : Interface du modèle permettant l'ajout du champ 'uri_uc'</w:t>
      </w:r>
      <w:bookmarkEnd w:id="61"/>
      <w:bookmarkEnd w:id="62"/>
      <w:bookmarkEnd w:id="63"/>
    </w:p>
    <w:p w14:paraId="231C7F39" w14:textId="77777777" w:rsidR="00845C3E" w:rsidRPr="000E0A18" w:rsidRDefault="00845C3E" w:rsidP="00845C3E"/>
    <w:p w14:paraId="17496276" w14:textId="77777777" w:rsidR="00845C3E" w:rsidRDefault="00845C3E" w:rsidP="00845C3E">
      <w:pPr>
        <w:keepNext/>
        <w:jc w:val="both"/>
      </w:pPr>
      <w:r>
        <w:rPr>
          <w:rFonts w:ascii="Times New Roman" w:hAnsi="Times New Roman" w:cs="Times New Roman"/>
          <w:noProof/>
          <w:color w:val="000000" w:themeColor="text1"/>
        </w:rPr>
        <w:drawing>
          <wp:inline distT="0" distB="0" distL="0" distR="0" wp14:anchorId="2BFEE5FC" wp14:editId="6CC9ACBE">
            <wp:extent cx="4284000" cy="5992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7871" cy="630565"/>
                    </a:xfrm>
                    <a:prstGeom prst="rect">
                      <a:avLst/>
                    </a:prstGeom>
                  </pic:spPr>
                </pic:pic>
              </a:graphicData>
            </a:graphic>
          </wp:inline>
        </w:drawing>
      </w:r>
    </w:p>
    <w:p w14:paraId="7552F78B" w14:textId="77777777" w:rsidR="00845C3E" w:rsidRPr="00D17225" w:rsidRDefault="00845C3E" w:rsidP="00845C3E">
      <w:pPr>
        <w:pStyle w:val="Lgende"/>
        <w:jc w:val="both"/>
        <w:rPr>
          <w:color w:val="000000" w:themeColor="text1"/>
          <w:sz w:val="20"/>
          <w:szCs w:val="20"/>
        </w:rPr>
      </w:pPr>
      <w:bookmarkStart w:id="64" w:name="_Toc111648092"/>
      <w:bookmarkStart w:id="65" w:name="_Toc111718982"/>
      <w:bookmarkStart w:id="66" w:name="_Toc111720891"/>
      <w:r w:rsidRPr="00D17225">
        <w:rPr>
          <w:color w:val="000000" w:themeColor="text1"/>
          <w:sz w:val="20"/>
          <w:szCs w:val="20"/>
        </w:rPr>
        <w:t xml:space="preserve">Figure </w:t>
      </w:r>
      <w:r w:rsidRPr="00D17225">
        <w:rPr>
          <w:color w:val="000000" w:themeColor="text1"/>
          <w:sz w:val="20"/>
          <w:szCs w:val="20"/>
        </w:rPr>
        <w:fldChar w:fldCharType="begin"/>
      </w:r>
      <w:r w:rsidRPr="00D17225">
        <w:rPr>
          <w:color w:val="000000" w:themeColor="text1"/>
          <w:sz w:val="20"/>
          <w:szCs w:val="20"/>
        </w:rPr>
        <w:instrText xml:space="preserve"> SEQ Figure \* ARABIC </w:instrText>
      </w:r>
      <w:r w:rsidRPr="00D17225">
        <w:rPr>
          <w:color w:val="000000" w:themeColor="text1"/>
          <w:sz w:val="20"/>
          <w:szCs w:val="20"/>
        </w:rPr>
        <w:fldChar w:fldCharType="separate"/>
      </w:r>
      <w:r>
        <w:rPr>
          <w:noProof/>
          <w:color w:val="000000" w:themeColor="text1"/>
          <w:sz w:val="20"/>
          <w:szCs w:val="20"/>
        </w:rPr>
        <w:t>38</w:t>
      </w:r>
      <w:r w:rsidRPr="00D17225">
        <w:rPr>
          <w:noProof/>
          <w:color w:val="000000" w:themeColor="text1"/>
          <w:sz w:val="20"/>
          <w:szCs w:val="20"/>
        </w:rPr>
        <w:fldChar w:fldCharType="end"/>
      </w:r>
      <w:r w:rsidRPr="00D17225">
        <w:rPr>
          <w:color w:val="000000" w:themeColor="text1"/>
          <w:sz w:val="20"/>
          <w:szCs w:val="20"/>
        </w:rPr>
        <w:t xml:space="preserve"> : Table attributaire de la couche des UC après l'exécution du modèle</w:t>
      </w:r>
      <w:bookmarkEnd w:id="64"/>
      <w:bookmarkEnd w:id="65"/>
      <w:bookmarkEnd w:id="66"/>
    </w:p>
    <w:p w14:paraId="0AEF95EC" w14:textId="77777777" w:rsidR="00845C3E" w:rsidRPr="007B798B" w:rsidRDefault="00845C3E" w:rsidP="00845C3E"/>
    <w:p w14:paraId="24572D1E" w14:textId="77777777" w:rsidR="00845C3E" w:rsidRDefault="00845C3E" w:rsidP="00845C3E">
      <w:pPr>
        <w:keepNext/>
        <w:jc w:val="both"/>
      </w:pPr>
      <w:r>
        <w:rPr>
          <w:noProof/>
        </w:rPr>
        <w:lastRenderedPageBreak/>
        <w:drawing>
          <wp:inline distT="0" distB="0" distL="0" distR="0" wp14:anchorId="0FF4D7B5" wp14:editId="3F03F6C6">
            <wp:extent cx="4039200" cy="197507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5287" cy="1992722"/>
                    </a:xfrm>
                    <a:prstGeom prst="rect">
                      <a:avLst/>
                    </a:prstGeom>
                  </pic:spPr>
                </pic:pic>
              </a:graphicData>
            </a:graphic>
          </wp:inline>
        </w:drawing>
      </w:r>
    </w:p>
    <w:p w14:paraId="3F6A9C15" w14:textId="77777777" w:rsidR="00845C3E" w:rsidRPr="00D17225" w:rsidRDefault="00845C3E" w:rsidP="00845C3E">
      <w:pPr>
        <w:pStyle w:val="Lgende"/>
        <w:jc w:val="both"/>
        <w:rPr>
          <w:rFonts w:ascii="Times New Roman" w:hAnsi="Times New Roman" w:cs="Times New Roman"/>
          <w:color w:val="000000" w:themeColor="text1"/>
          <w:sz w:val="20"/>
          <w:szCs w:val="20"/>
        </w:rPr>
      </w:pPr>
      <w:bookmarkStart w:id="67" w:name="_Toc111648093"/>
      <w:bookmarkStart w:id="68" w:name="_Toc111718983"/>
      <w:bookmarkStart w:id="69" w:name="_Toc111720892"/>
      <w:r w:rsidRPr="00D17225">
        <w:rPr>
          <w:color w:val="000000" w:themeColor="text1"/>
          <w:sz w:val="20"/>
          <w:szCs w:val="20"/>
        </w:rPr>
        <w:t xml:space="preserve">Figure </w:t>
      </w:r>
      <w:r w:rsidRPr="00D17225">
        <w:rPr>
          <w:color w:val="000000" w:themeColor="text1"/>
          <w:sz w:val="20"/>
          <w:szCs w:val="20"/>
        </w:rPr>
        <w:fldChar w:fldCharType="begin"/>
      </w:r>
      <w:r w:rsidRPr="00D17225">
        <w:rPr>
          <w:color w:val="000000" w:themeColor="text1"/>
          <w:sz w:val="20"/>
          <w:szCs w:val="20"/>
        </w:rPr>
        <w:instrText xml:space="preserve"> SEQ Figure \* ARABIC </w:instrText>
      </w:r>
      <w:r w:rsidRPr="00D17225">
        <w:rPr>
          <w:color w:val="000000" w:themeColor="text1"/>
          <w:sz w:val="20"/>
          <w:szCs w:val="20"/>
        </w:rPr>
        <w:fldChar w:fldCharType="separate"/>
      </w:r>
      <w:r>
        <w:rPr>
          <w:noProof/>
          <w:color w:val="000000" w:themeColor="text1"/>
          <w:sz w:val="20"/>
          <w:szCs w:val="20"/>
        </w:rPr>
        <w:t>39</w:t>
      </w:r>
      <w:r w:rsidRPr="00D17225">
        <w:rPr>
          <w:noProof/>
          <w:color w:val="000000" w:themeColor="text1"/>
          <w:sz w:val="20"/>
          <w:szCs w:val="20"/>
        </w:rPr>
        <w:fldChar w:fldCharType="end"/>
      </w:r>
      <w:r w:rsidRPr="00D17225">
        <w:rPr>
          <w:color w:val="000000" w:themeColor="text1"/>
          <w:sz w:val="20"/>
          <w:szCs w:val="20"/>
        </w:rPr>
        <w:t xml:space="preserve"> : Extrait de la table attributaire de la couche des µp obtenue après l'exécution du modèle</w:t>
      </w:r>
      <w:bookmarkEnd w:id="67"/>
      <w:bookmarkEnd w:id="68"/>
      <w:bookmarkEnd w:id="69"/>
    </w:p>
    <w:p w14:paraId="77F2B6B4" w14:textId="77777777" w:rsidR="00845C3E" w:rsidRDefault="00845C3E" w:rsidP="00845C3E">
      <w:pPr>
        <w:jc w:val="both"/>
        <w:rPr>
          <w:rFonts w:ascii="Times New Roman" w:hAnsi="Times New Roman" w:cs="Times New Roman"/>
          <w:color w:val="000000" w:themeColor="text1"/>
        </w:rPr>
      </w:pPr>
    </w:p>
    <w:p w14:paraId="355818DE" w14:textId="77777777" w:rsidR="00845C3E" w:rsidRPr="00D67670" w:rsidRDefault="00845C3E" w:rsidP="00845C3E">
      <w:pPr>
        <w:jc w:val="both"/>
        <w:rPr>
          <w:rFonts w:ascii="Times New Roman" w:hAnsi="Times New Roman" w:cs="Times New Roman"/>
          <w:color w:val="000000" w:themeColor="text1"/>
        </w:rPr>
      </w:pPr>
    </w:p>
    <w:p w14:paraId="0FBED1B2" w14:textId="77777777" w:rsidR="00845C3E" w:rsidRDefault="00845C3E" w:rsidP="00845C3E">
      <w:pPr>
        <w:rPr>
          <w:u w:val="single"/>
        </w:rPr>
      </w:pPr>
      <w:r>
        <w:rPr>
          <w:noProof/>
          <w:color w:val="000000"/>
        </w:rPr>
        <w:drawing>
          <wp:inline distT="0" distB="0" distL="0" distR="0" wp14:anchorId="161ED05D" wp14:editId="372C4FBC">
            <wp:extent cx="276225" cy="276225"/>
            <wp:effectExtent l="0" t="0" r="3175" b="317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sidRPr="00D67670">
        <w:rPr>
          <w:color w:val="000000"/>
        </w:rPr>
        <w:t xml:space="preserve"> </w:t>
      </w:r>
      <w:r w:rsidRPr="000352E2">
        <w:rPr>
          <w:u w:val="single"/>
        </w:rPr>
        <w:t>Découpage des allées </w:t>
      </w:r>
      <w:r>
        <w:rPr>
          <w:u w:val="single"/>
        </w:rPr>
        <w:t>de la plateforme</w:t>
      </w:r>
    </w:p>
    <w:p w14:paraId="267F535C" w14:textId="77777777" w:rsidR="00845C3E" w:rsidRPr="00D67670" w:rsidRDefault="00845C3E" w:rsidP="00845C3E">
      <w:pPr>
        <w:rPr>
          <w:rFonts w:ascii="Times New Roman" w:hAnsi="Times New Roman" w:cs="Times New Roman"/>
        </w:rPr>
      </w:pPr>
    </w:p>
    <w:p w14:paraId="7DADC503" w14:textId="6B1F3904" w:rsidR="00845C3E" w:rsidRDefault="00845C3E" w:rsidP="00845C3E">
      <w:pPr>
        <w:jc w:val="both"/>
        <w:rPr>
          <w:rFonts w:eastAsia="Arial"/>
        </w:rPr>
      </w:pPr>
      <w:r>
        <w:rPr>
          <w:rFonts w:eastAsia="Arial"/>
        </w:rPr>
        <w:t>Un modèle a été créé pour faciliter le découpage de la couche des µp au niveau des allées. Ce modèle permet d’enchaîner deux fonctionnalités natives de ArcGIS : « Zone tampon » qui permet la création d’une zone tampon qui sert ensuite d’entités d’effacement sur la couche en entrée avec l’outil « Effacer »</w:t>
      </w:r>
      <w:r w:rsidR="00D41D8D">
        <w:rPr>
          <w:rFonts w:eastAsia="Arial"/>
        </w:rPr>
        <w:t>.</w:t>
      </w:r>
    </w:p>
    <w:p w14:paraId="0E6C0711" w14:textId="77777777" w:rsidR="00845C3E" w:rsidRDefault="00845C3E" w:rsidP="00845C3E">
      <w:pPr>
        <w:jc w:val="both"/>
        <w:rPr>
          <w:color w:val="000000"/>
        </w:rPr>
      </w:pPr>
    </w:p>
    <w:p w14:paraId="6157DE22" w14:textId="77777777" w:rsidR="00845C3E" w:rsidRDefault="00845C3E" w:rsidP="00845C3E">
      <w:pPr>
        <w:jc w:val="both"/>
        <w:rPr>
          <w:color w:val="000000"/>
        </w:rPr>
      </w:pPr>
      <w:r w:rsidRPr="00F41714">
        <w:rPr>
          <w:color w:val="000000"/>
        </w:rPr>
        <w:t>Ce modèle se paramètre donc avec une couche de lignes</w:t>
      </w:r>
      <w:r>
        <w:rPr>
          <w:color w:val="000000"/>
        </w:rPr>
        <w:t xml:space="preserve"> et </w:t>
      </w:r>
      <w:r w:rsidRPr="00F41714">
        <w:rPr>
          <w:color w:val="000000"/>
        </w:rPr>
        <w:t>la distance à découper de part et d’autre de</w:t>
      </w:r>
      <w:r>
        <w:rPr>
          <w:color w:val="000000"/>
        </w:rPr>
        <w:t xml:space="preserve"> ces dernières pour créer la zone tampon. Les autres paramètres correspondent à </w:t>
      </w:r>
      <w:r w:rsidRPr="00F41714">
        <w:rPr>
          <w:color w:val="000000"/>
        </w:rPr>
        <w:t>la couche de polygone</w:t>
      </w:r>
      <w:r>
        <w:rPr>
          <w:color w:val="000000"/>
        </w:rPr>
        <w:t>s</w:t>
      </w:r>
      <w:r w:rsidRPr="00F41714">
        <w:rPr>
          <w:color w:val="000000"/>
        </w:rPr>
        <w:t xml:space="preserve"> à découper et </w:t>
      </w:r>
      <w:r>
        <w:rPr>
          <w:color w:val="000000"/>
        </w:rPr>
        <w:t xml:space="preserve">au chemin de </w:t>
      </w:r>
      <w:r w:rsidRPr="00F41714">
        <w:rPr>
          <w:color w:val="000000"/>
        </w:rPr>
        <w:t xml:space="preserve">la couche de polygones découpés </w:t>
      </w:r>
      <w:r w:rsidRPr="00D41D8D">
        <w:rPr>
          <w:color w:val="000000" w:themeColor="text1"/>
        </w:rPr>
        <w:t>en sortie (</w:t>
      </w:r>
      <w:r w:rsidRPr="00D41D8D">
        <w:rPr>
          <w:color w:val="000000" w:themeColor="text1"/>
          <w:sz w:val="20"/>
          <w:szCs w:val="20"/>
        </w:rPr>
        <w:t>Figure 40</w:t>
      </w:r>
      <w:r w:rsidRPr="00D41D8D">
        <w:rPr>
          <w:color w:val="000000" w:themeColor="text1"/>
        </w:rPr>
        <w:t>).</w:t>
      </w:r>
    </w:p>
    <w:p w14:paraId="02F198B8" w14:textId="77777777" w:rsidR="00845C3E" w:rsidRDefault="00845C3E" w:rsidP="00845C3E">
      <w:pPr>
        <w:jc w:val="both"/>
        <w:rPr>
          <w:color w:val="000000"/>
        </w:rPr>
      </w:pPr>
    </w:p>
    <w:p w14:paraId="097C8092" w14:textId="77777777" w:rsidR="00845C3E" w:rsidRDefault="00845C3E" w:rsidP="00845C3E">
      <w:pPr>
        <w:jc w:val="center"/>
        <w:rPr>
          <w:color w:val="000000"/>
        </w:rPr>
      </w:pPr>
      <w:r>
        <w:rPr>
          <w:noProof/>
          <w:color w:val="000000"/>
        </w:rPr>
        <w:drawing>
          <wp:inline distT="0" distB="0" distL="0" distR="0" wp14:anchorId="39FBB1DE" wp14:editId="07E371EF">
            <wp:extent cx="2648102" cy="2513353"/>
            <wp:effectExtent l="0" t="0" r="6350" b="127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3680" cy="2518647"/>
                    </a:xfrm>
                    <a:prstGeom prst="rect">
                      <a:avLst/>
                    </a:prstGeom>
                  </pic:spPr>
                </pic:pic>
              </a:graphicData>
            </a:graphic>
          </wp:inline>
        </w:drawing>
      </w:r>
      <w:r>
        <w:rPr>
          <w:color w:val="000000"/>
        </w:rPr>
        <w:t xml:space="preserve">    </w:t>
      </w:r>
      <w:r>
        <w:rPr>
          <w:noProof/>
          <w:color w:val="000000"/>
        </w:rPr>
        <w:drawing>
          <wp:inline distT="0" distB="0" distL="0" distR="0" wp14:anchorId="3B96A0F6" wp14:editId="1CA9CD9E">
            <wp:extent cx="2469473" cy="2507117"/>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0030" cy="2527987"/>
                    </a:xfrm>
                    <a:prstGeom prst="rect">
                      <a:avLst/>
                    </a:prstGeom>
                  </pic:spPr>
                </pic:pic>
              </a:graphicData>
            </a:graphic>
          </wp:inline>
        </w:drawing>
      </w:r>
    </w:p>
    <w:p w14:paraId="085D1D96" w14:textId="77777777" w:rsidR="00845C3E" w:rsidRPr="00F41714" w:rsidRDefault="00845C3E" w:rsidP="00845C3E">
      <w:pPr>
        <w:jc w:val="both"/>
        <w:rPr>
          <w:rFonts w:ascii="Times New Roman" w:hAnsi="Times New Roman" w:cs="Times New Roman"/>
          <w:sz w:val="28"/>
          <w:szCs w:val="28"/>
        </w:rPr>
      </w:pPr>
    </w:p>
    <w:p w14:paraId="7744C4F8" w14:textId="77777777" w:rsidR="00845C3E" w:rsidRPr="007F36B6" w:rsidRDefault="00845C3E" w:rsidP="00845C3E">
      <w:pPr>
        <w:pStyle w:val="Lgende"/>
        <w:rPr>
          <w:rFonts w:asciiTheme="minorHAnsi" w:hAnsiTheme="minorHAnsi" w:cstheme="minorHAnsi"/>
          <w:color w:val="000000" w:themeColor="text1"/>
          <w:sz w:val="20"/>
          <w:szCs w:val="20"/>
        </w:rPr>
      </w:pPr>
      <w:bookmarkStart w:id="70" w:name="_Toc111648094"/>
      <w:bookmarkStart w:id="71" w:name="_Toc111718984"/>
      <w:bookmarkStart w:id="72" w:name="_Toc111720893"/>
      <w:r w:rsidRPr="00E82C8E">
        <w:rPr>
          <w:color w:val="000000" w:themeColor="text1"/>
          <w:sz w:val="20"/>
          <w:szCs w:val="20"/>
        </w:rPr>
        <w:t xml:space="preserve">Figure </w:t>
      </w:r>
      <w:r w:rsidRPr="00E82C8E">
        <w:rPr>
          <w:color w:val="000000" w:themeColor="text1"/>
          <w:sz w:val="20"/>
          <w:szCs w:val="20"/>
        </w:rPr>
        <w:fldChar w:fldCharType="begin"/>
      </w:r>
      <w:r w:rsidRPr="00E82C8E">
        <w:rPr>
          <w:color w:val="000000" w:themeColor="text1"/>
          <w:sz w:val="20"/>
          <w:szCs w:val="20"/>
        </w:rPr>
        <w:instrText xml:space="preserve"> SEQ Figure \* ARABIC </w:instrText>
      </w:r>
      <w:r w:rsidRPr="00E82C8E">
        <w:rPr>
          <w:color w:val="000000" w:themeColor="text1"/>
          <w:sz w:val="20"/>
          <w:szCs w:val="20"/>
        </w:rPr>
        <w:fldChar w:fldCharType="separate"/>
      </w:r>
      <w:r>
        <w:rPr>
          <w:noProof/>
          <w:color w:val="000000" w:themeColor="text1"/>
          <w:sz w:val="20"/>
          <w:szCs w:val="20"/>
        </w:rPr>
        <w:t>40</w:t>
      </w:r>
      <w:r w:rsidRPr="00E82C8E">
        <w:rPr>
          <w:noProof/>
          <w:color w:val="000000" w:themeColor="text1"/>
          <w:sz w:val="20"/>
          <w:szCs w:val="20"/>
        </w:rPr>
        <w:fldChar w:fldCharType="end"/>
      </w:r>
      <w:r w:rsidRPr="00E82C8E">
        <w:rPr>
          <w:color w:val="000000" w:themeColor="text1"/>
          <w:sz w:val="20"/>
          <w:szCs w:val="20"/>
        </w:rPr>
        <w:t xml:space="preserve"> : Interface et paramètres (à gauche) et résultat du modèle permettant le découpage des allées (à droite)</w:t>
      </w:r>
      <w:bookmarkEnd w:id="70"/>
      <w:bookmarkEnd w:id="71"/>
      <w:bookmarkEnd w:id="72"/>
    </w:p>
    <w:p w14:paraId="2445459A" w14:textId="77777777" w:rsidR="00845C3E" w:rsidRDefault="00845C3E" w:rsidP="00845C3E">
      <w:pPr>
        <w:rPr>
          <w:rFonts w:asciiTheme="minorHAnsi" w:hAnsiTheme="minorHAnsi" w:cstheme="minorHAnsi"/>
          <w:color w:val="70AD47" w:themeColor="accent6"/>
        </w:rPr>
      </w:pPr>
    </w:p>
    <w:p w14:paraId="108BD9EC" w14:textId="77777777" w:rsidR="00845C3E" w:rsidRPr="00832EFC" w:rsidRDefault="00845C3E" w:rsidP="00845C3E">
      <w:pPr>
        <w:rPr>
          <w:color w:val="000000" w:themeColor="text1"/>
          <w:u w:val="single"/>
        </w:rPr>
      </w:pPr>
      <w:r w:rsidRPr="00832EFC">
        <w:rPr>
          <w:noProof/>
        </w:rPr>
        <w:drawing>
          <wp:inline distT="0" distB="0" distL="0" distR="0" wp14:anchorId="3941EE7B" wp14:editId="3166B47C">
            <wp:extent cx="288734" cy="280930"/>
            <wp:effectExtent l="0" t="0" r="381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5370" cy="287387"/>
                    </a:xfrm>
                    <a:prstGeom prst="rect">
                      <a:avLst/>
                    </a:prstGeom>
                  </pic:spPr>
                </pic:pic>
              </a:graphicData>
            </a:graphic>
          </wp:inline>
        </w:drawing>
      </w:r>
      <w:r w:rsidRPr="00832EFC">
        <w:t xml:space="preserve"> </w:t>
      </w:r>
      <w:r w:rsidRPr="00832EFC">
        <w:rPr>
          <w:color w:val="000000" w:themeColor="text1"/>
          <w:u w:val="single"/>
        </w:rPr>
        <w:t>Générer un gabarit pré rempli pour la déclaration d’</w:t>
      </w:r>
      <w:r w:rsidRPr="00832EFC">
        <w:rPr>
          <w:rFonts w:eastAsia="Arial"/>
          <w:u w:val="single"/>
        </w:rPr>
        <w:t>objets scientifiques</w:t>
      </w:r>
      <w:r w:rsidRPr="00832EFC">
        <w:rPr>
          <w:color w:val="000000" w:themeColor="text1"/>
          <w:u w:val="single"/>
        </w:rPr>
        <w:t xml:space="preserve"> de type </w:t>
      </w:r>
      <w:r>
        <w:rPr>
          <w:color w:val="000000" w:themeColor="text1"/>
          <w:u w:val="single"/>
        </w:rPr>
        <w:t>« </w:t>
      </w:r>
      <w:r w:rsidRPr="00832EFC">
        <w:rPr>
          <w:color w:val="000000" w:themeColor="text1"/>
          <w:u w:val="single"/>
        </w:rPr>
        <w:t>parcelle</w:t>
      </w:r>
      <w:r>
        <w:rPr>
          <w:color w:val="000000" w:themeColor="text1"/>
          <w:u w:val="single"/>
        </w:rPr>
        <w:t> »</w:t>
      </w:r>
      <w:r w:rsidRPr="00832EFC">
        <w:rPr>
          <w:color w:val="000000" w:themeColor="text1"/>
          <w:u w:val="single"/>
        </w:rPr>
        <w:t xml:space="preserve"> dans PHIS</w:t>
      </w:r>
    </w:p>
    <w:p w14:paraId="6033F651" w14:textId="77777777" w:rsidR="00845C3E" w:rsidRPr="00B051FA" w:rsidRDefault="00845C3E" w:rsidP="00845C3E">
      <w:pPr>
        <w:rPr>
          <w:rFonts w:asciiTheme="minorHAnsi" w:hAnsiTheme="minorHAnsi" w:cstheme="minorHAnsi"/>
          <w:color w:val="70AD47" w:themeColor="accent6"/>
        </w:rPr>
      </w:pPr>
    </w:p>
    <w:p w14:paraId="447D7B7C" w14:textId="77777777" w:rsidR="00845C3E" w:rsidRPr="00F45451" w:rsidRDefault="00845C3E" w:rsidP="00845C3E">
      <w:pPr>
        <w:jc w:val="both"/>
      </w:pPr>
      <w:r>
        <w:lastRenderedPageBreak/>
        <w:t xml:space="preserve">A l’image </w:t>
      </w:r>
      <w:r>
        <w:rPr>
          <w:rFonts w:eastAsia="Arial"/>
        </w:rPr>
        <w:t xml:space="preserve">du modèle </w:t>
      </w:r>
      <w:r w:rsidRPr="00ED3E7E">
        <w:rPr>
          <w:rFonts w:eastAsia="Arial"/>
          <w:i/>
          <w:iCs/>
          <w:sz w:val="22"/>
          <w:szCs w:val="22"/>
        </w:rPr>
        <w:t>gen_gabarit_phis_uc</w:t>
      </w:r>
      <w:r>
        <w:rPr>
          <w:rFonts w:eastAsia="Arial"/>
        </w:rPr>
        <w:t xml:space="preserve">, </w:t>
      </w:r>
      <w:r>
        <w:t>j’ai développé un autre modèle (</w:t>
      </w:r>
      <w:r w:rsidRPr="00ED3E7E">
        <w:rPr>
          <w:rFonts w:eastAsia="Arial"/>
          <w:i/>
          <w:iCs/>
          <w:sz w:val="22"/>
          <w:szCs w:val="22"/>
        </w:rPr>
        <w:t>gen_gabarit_phis_</w:t>
      </w:r>
      <w:r>
        <w:rPr>
          <w:rFonts w:eastAsia="Arial"/>
          <w:i/>
          <w:iCs/>
          <w:sz w:val="22"/>
          <w:szCs w:val="22"/>
        </w:rPr>
        <w:t>mp</w:t>
      </w:r>
      <w:r>
        <w:t xml:space="preserve">) </w:t>
      </w:r>
      <w:r w:rsidRPr="0073729B">
        <w:t xml:space="preserve">pour </w:t>
      </w:r>
      <w:r>
        <w:t xml:space="preserve">faciliter la </w:t>
      </w:r>
      <w:r w:rsidRPr="0073729B">
        <w:t>déclar</w:t>
      </w:r>
      <w:r>
        <w:t>ation</w:t>
      </w:r>
      <w:r w:rsidRPr="0073729B">
        <w:t xml:space="preserve"> dans PHIS </w:t>
      </w:r>
      <w:r>
        <w:t>d’ objets scientifiques correspondant aux µp</w:t>
      </w:r>
      <w:r w:rsidRPr="0073729B">
        <w:t xml:space="preserve"> d’une plateforme</w:t>
      </w:r>
      <w:r>
        <w:t xml:space="preserve"> expérimentale. </w:t>
      </w:r>
      <w:r w:rsidRPr="0073729B">
        <w:t>Ce modèle permet, à partir de la couche contenant les</w:t>
      </w:r>
      <w:r>
        <w:t xml:space="preserve"> µp</w:t>
      </w:r>
      <w:r w:rsidRPr="0073729B">
        <w:t xml:space="preserve">, de générer un </w:t>
      </w:r>
      <w:r>
        <w:t xml:space="preserve">fichier CSV </w:t>
      </w:r>
      <w:r w:rsidRPr="0073729B">
        <w:t xml:space="preserve">pour déclarer dans PHIS </w:t>
      </w:r>
      <w:r>
        <w:t xml:space="preserve">en même temps toutes </w:t>
      </w:r>
      <w:r w:rsidRPr="0073729B">
        <w:t xml:space="preserve">les </w:t>
      </w:r>
      <w:r>
        <w:t>µp</w:t>
      </w:r>
      <w:r w:rsidRPr="0073729B">
        <w:t xml:space="preserve"> d’une plateforme</w:t>
      </w:r>
      <w:r>
        <w:t xml:space="preserve"> appartenant au même essai.</w:t>
      </w:r>
    </w:p>
    <w:p w14:paraId="1CF719C4" w14:textId="77777777" w:rsidR="00845C3E" w:rsidRDefault="00845C3E" w:rsidP="00845C3E">
      <w:pPr>
        <w:jc w:val="both"/>
      </w:pPr>
    </w:p>
    <w:p w14:paraId="4EA44640" w14:textId="77241FC2" w:rsidR="00845C3E" w:rsidRDefault="00845C3E" w:rsidP="00845C3E">
      <w:pPr>
        <w:jc w:val="both"/>
      </w:pPr>
      <w:r>
        <w:t>La structure de ce modèle est identique à celle du modèle permettant de générer le fichier d’import des UC. La seule différence est que l’outil « Fusionner » n’est pas présent, les µp ne pouvant être multi-parties.</w:t>
      </w:r>
    </w:p>
    <w:p w14:paraId="0F27DB1F" w14:textId="77777777" w:rsidR="00845C3E" w:rsidRPr="00FD2B1C" w:rsidRDefault="00845C3E" w:rsidP="00845C3E">
      <w:pPr>
        <w:jc w:val="both"/>
        <w:rPr>
          <w:color w:val="000000" w:themeColor="text1"/>
        </w:rPr>
      </w:pPr>
      <w:r>
        <w:t>Le script utilisé dans ce modèle est basé sur le même principe pour aller chercher les informations dans la table attributaire puis constituer le fichier d’import. La structure du fichier généré est aussi identique avec les deux premières lignes correspondantes aux en</w:t>
      </w:r>
      <w:r w:rsidRPr="00FD2B1C">
        <w:rPr>
          <w:color w:val="000000" w:themeColor="text1"/>
        </w:rPr>
        <w:t>-têtes et une ligne pour chaque entité de la couche renseignée en entrée du modèle (</w:t>
      </w:r>
      <w:r w:rsidRPr="00FD2B1C">
        <w:rPr>
          <w:color w:val="000000" w:themeColor="text1"/>
          <w:sz w:val="20"/>
          <w:szCs w:val="20"/>
        </w:rPr>
        <w:t>Figure 42</w:t>
      </w:r>
      <w:r w:rsidRPr="00FD2B1C">
        <w:rPr>
          <w:color w:val="000000" w:themeColor="text1"/>
        </w:rPr>
        <w:t xml:space="preserve">). </w:t>
      </w:r>
    </w:p>
    <w:p w14:paraId="070DEDE3" w14:textId="77777777" w:rsidR="00845C3E" w:rsidRPr="00FD2B1C" w:rsidRDefault="00845C3E" w:rsidP="00845C3E">
      <w:pPr>
        <w:jc w:val="both"/>
        <w:rPr>
          <w:color w:val="000000" w:themeColor="text1"/>
        </w:rPr>
      </w:pPr>
    </w:p>
    <w:p w14:paraId="3C6BC4BA" w14:textId="77777777" w:rsidR="00845C3E" w:rsidRPr="00FD2B1C" w:rsidRDefault="00845C3E" w:rsidP="00845C3E">
      <w:pPr>
        <w:jc w:val="both"/>
        <w:rPr>
          <w:color w:val="000000" w:themeColor="text1"/>
        </w:rPr>
      </w:pPr>
      <w:r w:rsidRPr="00FD2B1C">
        <w:rPr>
          <w:color w:val="000000" w:themeColor="text1"/>
        </w:rPr>
        <w:t>Le principe de paramétrage du modèle est identique également. L’utilisateur doit sélectionner les champs de la table attributaire de la couche de µp contenant les informations à récupérer pour remplir le fichier d’import (</w:t>
      </w:r>
      <w:r w:rsidRPr="00FD2B1C">
        <w:rPr>
          <w:color w:val="000000" w:themeColor="text1"/>
          <w:sz w:val="20"/>
          <w:szCs w:val="20"/>
        </w:rPr>
        <w:t>Figure 41</w:t>
      </w:r>
      <w:r w:rsidRPr="00FD2B1C">
        <w:rPr>
          <w:color w:val="000000" w:themeColor="text1"/>
        </w:rPr>
        <w:t>).  Cependant, on peut voir que le fichier généré est plus fourni que celui permettant de déclarer les UC (</w:t>
      </w:r>
      <w:r w:rsidRPr="00FD2B1C">
        <w:rPr>
          <w:color w:val="000000" w:themeColor="text1"/>
          <w:sz w:val="20"/>
          <w:szCs w:val="20"/>
        </w:rPr>
        <w:t>Figure 42</w:t>
      </w:r>
      <w:r w:rsidRPr="00FD2B1C">
        <w:rPr>
          <w:color w:val="000000" w:themeColor="text1"/>
        </w:rPr>
        <w:t>) et que le type est « vocabulary:Plot » pour déclarer des OS de type « parcelle » dans PHIS.</w:t>
      </w:r>
    </w:p>
    <w:p w14:paraId="0D66F44E" w14:textId="77777777" w:rsidR="00845C3E" w:rsidRPr="00FD2B1C" w:rsidRDefault="00845C3E" w:rsidP="00845C3E">
      <w:pPr>
        <w:jc w:val="both"/>
        <w:rPr>
          <w:color w:val="000000" w:themeColor="text1"/>
        </w:rPr>
      </w:pPr>
    </w:p>
    <w:p w14:paraId="41B71AEB" w14:textId="77777777" w:rsidR="00845C3E" w:rsidRPr="00FD2B1C" w:rsidRDefault="00845C3E" w:rsidP="00845C3E">
      <w:pPr>
        <w:jc w:val="both"/>
        <w:rPr>
          <w:color w:val="000000" w:themeColor="text1"/>
        </w:rPr>
      </w:pPr>
      <w:r w:rsidRPr="00FD2B1C">
        <w:rPr>
          <w:color w:val="000000" w:themeColor="text1"/>
        </w:rPr>
        <w:t>Ce script dispose tout de même de quelques fonctionnalités supplémentaires par rapport à celui utilisé dans le modèle de génération du fichier d’import des UC :</w:t>
      </w:r>
    </w:p>
    <w:p w14:paraId="28908742" w14:textId="77777777" w:rsidR="00845C3E" w:rsidRPr="00FD2B1C" w:rsidRDefault="00845C3E" w:rsidP="00845C3E">
      <w:pPr>
        <w:jc w:val="both"/>
        <w:rPr>
          <w:color w:val="000000" w:themeColor="text1"/>
        </w:rPr>
      </w:pPr>
    </w:p>
    <w:p w14:paraId="4BA1B94E" w14:textId="77777777" w:rsidR="00845C3E" w:rsidRPr="00FD2B1C" w:rsidRDefault="00845C3E" w:rsidP="00845C3E">
      <w:pPr>
        <w:jc w:val="both"/>
        <w:rPr>
          <w:color w:val="000000" w:themeColor="text1"/>
        </w:rPr>
      </w:pPr>
      <w:r w:rsidRPr="00FD2B1C">
        <w:rPr>
          <w:color w:val="000000" w:themeColor="text1"/>
        </w:rPr>
        <w:t>- Pour s’adapter à la déclaration dans PHIS, le script permet de générer un fichier d’import par essai dans le cas où la plateforme contient plusieurs essais. Pour ce faire, on utilise l’information du numéro de l’essai contenue dans la table attributaire de la couche en entrée pour séparer les µp en fonction de l’essai dans lequel elles se trouvent. Cette information est aussi utilisée pour nommer différemment les fichiers en sortie à partir du nom donné par l’utilisateur lors du paramétrage du modèle.</w:t>
      </w:r>
    </w:p>
    <w:p w14:paraId="164EC65F" w14:textId="77777777" w:rsidR="00845C3E" w:rsidRPr="00FD2B1C" w:rsidRDefault="00845C3E" w:rsidP="00845C3E">
      <w:pPr>
        <w:jc w:val="both"/>
        <w:rPr>
          <w:color w:val="000000" w:themeColor="text1"/>
        </w:rPr>
      </w:pPr>
    </w:p>
    <w:p w14:paraId="671CE69A" w14:textId="77777777" w:rsidR="00845C3E" w:rsidRPr="00FD2B1C" w:rsidRDefault="00845C3E" w:rsidP="00845C3E">
      <w:pPr>
        <w:jc w:val="both"/>
        <w:rPr>
          <w:color w:val="000000" w:themeColor="text1"/>
        </w:rPr>
      </w:pPr>
      <w:r w:rsidRPr="00FD2B1C">
        <w:rPr>
          <w:color w:val="000000" w:themeColor="text1"/>
        </w:rPr>
        <w:t>- Le script a été construit de façon à être compatible avec la possibilité d’ajouter des informations facultatives supplémentaires au fichier d’import généré. On peut voir sur l’interface de paramétrage du modèle (</w:t>
      </w:r>
      <w:r w:rsidRPr="00FD2B1C">
        <w:rPr>
          <w:color w:val="000000" w:themeColor="text1"/>
          <w:sz w:val="20"/>
          <w:szCs w:val="20"/>
        </w:rPr>
        <w:t>Figure 41</w:t>
      </w:r>
      <w:r w:rsidRPr="00FD2B1C">
        <w:rPr>
          <w:color w:val="000000" w:themeColor="text1"/>
        </w:rPr>
        <w:t>) la présence de quatre sélecteurs de champs facultatifs prévus à cet effet. En effet, dans le cas d’une expérimentation avec un mélange de variétés, il faut renseigner plusieurs champs comportant des URI de variétés étant donné que chaque µp comporte plusieurs variétés. Il peut aussi arriver qu’une expérimentation ait pour but d’étudier des facteurs autres que la variété. Dans ce cas, il faut pouvoir ajouter dans le fichier d’import une ou plusieurs colonnes comportant les URI de modalités de facteur associés à chaque µp.</w:t>
      </w:r>
    </w:p>
    <w:p w14:paraId="5AC795B5" w14:textId="77777777" w:rsidR="00845C3E" w:rsidRPr="00FD2B1C" w:rsidRDefault="00845C3E" w:rsidP="00845C3E">
      <w:pPr>
        <w:jc w:val="both"/>
        <w:rPr>
          <w:color w:val="000000" w:themeColor="text1"/>
        </w:rPr>
      </w:pPr>
    </w:p>
    <w:p w14:paraId="35C732F2" w14:textId="77777777" w:rsidR="00845C3E" w:rsidRPr="00FD2B1C" w:rsidRDefault="00845C3E" w:rsidP="00845C3E">
      <w:pPr>
        <w:jc w:val="both"/>
        <w:rPr>
          <w:color w:val="000000" w:themeColor="text1"/>
        </w:rPr>
      </w:pPr>
      <w:r w:rsidRPr="00FD2B1C">
        <w:rPr>
          <w:color w:val="000000" w:themeColor="text1"/>
        </w:rPr>
        <w:t xml:space="preserve">- Le script a été développé de façon à pouvoir répondre au besoin d’associer les µp à l’UC dans laquelle elles se trouvent directement dans PHIS lors de leur déclaration. Cela se traduit de deux façons dans le fichier d’import. Premièrement, à la fin du fichier d’import (ligne 111 à 114 de la </w:t>
      </w:r>
      <w:r w:rsidRPr="00FD2B1C">
        <w:rPr>
          <w:color w:val="000000" w:themeColor="text1"/>
          <w:sz w:val="20"/>
          <w:szCs w:val="20"/>
        </w:rPr>
        <w:t>Figure 42</w:t>
      </w:r>
      <w:r w:rsidRPr="00FD2B1C">
        <w:rPr>
          <w:color w:val="000000" w:themeColor="text1"/>
        </w:rPr>
        <w:t>), on retrouve une ligne pour chaque UC de l’expérimentation avec leur URI, leur nom et en indiquant via leur type que ces OS correspondent à des UC. Deuxièmement, pour définir le lien de parenté entre les OS de µp et les OS d’UC, pour chaque µp le champ ‘vocabulary :IsPartOf’ du fichier d’import est rempli par l’URI de l’UC dans laquelle la µp se trouve.</w:t>
      </w:r>
    </w:p>
    <w:p w14:paraId="35FA40DC" w14:textId="77777777" w:rsidR="00845C3E" w:rsidRPr="007B3B61" w:rsidRDefault="00845C3E" w:rsidP="00845C3E">
      <w:pPr>
        <w:rPr>
          <w:color w:val="70AD47" w:themeColor="accent6"/>
        </w:rPr>
      </w:pPr>
    </w:p>
    <w:p w14:paraId="5C9714AF" w14:textId="77777777" w:rsidR="00845C3E" w:rsidRDefault="00845C3E" w:rsidP="00845C3E"/>
    <w:p w14:paraId="2B015278" w14:textId="77777777" w:rsidR="00845C3E" w:rsidRDefault="00845C3E" w:rsidP="00845C3E">
      <w:pPr>
        <w:keepNext/>
      </w:pPr>
      <w:r>
        <w:rPr>
          <w:rFonts w:eastAsia="Arial"/>
          <w:noProof/>
          <w:color w:val="70AD47"/>
          <w:sz w:val="22"/>
          <w:szCs w:val="22"/>
        </w:rPr>
        <w:drawing>
          <wp:inline distT="114300" distB="114300" distL="114300" distR="114300" wp14:anchorId="4C26BDAE" wp14:editId="0547A4BD">
            <wp:extent cx="4593945" cy="2699309"/>
            <wp:effectExtent l="0" t="0" r="3810" b="635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607764" cy="2707429"/>
                    </a:xfrm>
                    <a:prstGeom prst="rect">
                      <a:avLst/>
                    </a:prstGeom>
                    <a:ln/>
                  </pic:spPr>
                </pic:pic>
              </a:graphicData>
            </a:graphic>
          </wp:inline>
        </w:drawing>
      </w:r>
    </w:p>
    <w:p w14:paraId="6CC597B6" w14:textId="77777777" w:rsidR="00845C3E" w:rsidRPr="007F36B6" w:rsidRDefault="00845C3E" w:rsidP="00845C3E">
      <w:pPr>
        <w:pStyle w:val="Lgende"/>
        <w:rPr>
          <w:color w:val="000000" w:themeColor="text1"/>
          <w:sz w:val="20"/>
          <w:szCs w:val="20"/>
        </w:rPr>
      </w:pPr>
      <w:bookmarkStart w:id="73" w:name="_Toc111648095"/>
      <w:bookmarkStart w:id="74" w:name="_Toc111718985"/>
      <w:bookmarkStart w:id="75" w:name="_Toc111720894"/>
      <w:r w:rsidRPr="007F36B6">
        <w:rPr>
          <w:color w:val="000000" w:themeColor="text1"/>
          <w:sz w:val="20"/>
          <w:szCs w:val="20"/>
        </w:rPr>
        <w:t xml:space="preserve">Figure </w:t>
      </w:r>
      <w:r w:rsidRPr="007F36B6">
        <w:rPr>
          <w:color w:val="000000" w:themeColor="text1"/>
          <w:sz w:val="20"/>
          <w:szCs w:val="20"/>
        </w:rPr>
        <w:fldChar w:fldCharType="begin"/>
      </w:r>
      <w:r w:rsidRPr="007F36B6">
        <w:rPr>
          <w:color w:val="000000" w:themeColor="text1"/>
          <w:sz w:val="20"/>
          <w:szCs w:val="20"/>
        </w:rPr>
        <w:instrText xml:space="preserve"> SEQ Figure \* ARABIC </w:instrText>
      </w:r>
      <w:r w:rsidRPr="007F36B6">
        <w:rPr>
          <w:color w:val="000000" w:themeColor="text1"/>
          <w:sz w:val="20"/>
          <w:szCs w:val="20"/>
        </w:rPr>
        <w:fldChar w:fldCharType="separate"/>
      </w:r>
      <w:r>
        <w:rPr>
          <w:noProof/>
          <w:color w:val="000000" w:themeColor="text1"/>
          <w:sz w:val="20"/>
          <w:szCs w:val="20"/>
        </w:rPr>
        <w:t>41</w:t>
      </w:r>
      <w:r w:rsidRPr="007F36B6">
        <w:rPr>
          <w:noProof/>
          <w:color w:val="000000" w:themeColor="text1"/>
          <w:sz w:val="20"/>
          <w:szCs w:val="20"/>
        </w:rPr>
        <w:fldChar w:fldCharType="end"/>
      </w:r>
      <w:r w:rsidRPr="007F36B6">
        <w:rPr>
          <w:color w:val="000000" w:themeColor="text1"/>
          <w:sz w:val="20"/>
          <w:szCs w:val="20"/>
        </w:rPr>
        <w:t xml:space="preserve"> : Interface du modèle permettant la génération du fichier d'import des parcelles dans PHIS</w:t>
      </w:r>
      <w:bookmarkEnd w:id="73"/>
      <w:bookmarkEnd w:id="74"/>
      <w:bookmarkEnd w:id="75"/>
    </w:p>
    <w:p w14:paraId="735A2450" w14:textId="77777777" w:rsidR="00845C3E" w:rsidRDefault="00845C3E" w:rsidP="00845C3E"/>
    <w:p w14:paraId="6430135C" w14:textId="77777777" w:rsidR="00845C3E" w:rsidRDefault="00845C3E" w:rsidP="00845C3E">
      <w:r>
        <w:rPr>
          <w:noProof/>
        </w:rPr>
        <w:drawing>
          <wp:inline distT="0" distB="0" distL="0" distR="0" wp14:anchorId="2887A90C" wp14:editId="776D08A6">
            <wp:extent cx="6177287" cy="1877291"/>
            <wp:effectExtent l="0" t="0" r="0" b="254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3283" cy="1888230"/>
                    </a:xfrm>
                    <a:prstGeom prst="rect">
                      <a:avLst/>
                    </a:prstGeom>
                  </pic:spPr>
                </pic:pic>
              </a:graphicData>
            </a:graphic>
          </wp:inline>
        </w:drawing>
      </w:r>
    </w:p>
    <w:p w14:paraId="2363ABD5" w14:textId="77777777" w:rsidR="00845C3E" w:rsidRDefault="00845C3E" w:rsidP="00845C3E">
      <w:r>
        <w:rPr>
          <w:noProof/>
        </w:rPr>
        <w:drawing>
          <wp:inline distT="0" distB="0" distL="0" distR="0" wp14:anchorId="2CF1B999" wp14:editId="5069EEA2">
            <wp:extent cx="2541494" cy="1690406"/>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4584" cy="1785578"/>
                    </a:xfrm>
                    <a:prstGeom prst="rect">
                      <a:avLst/>
                    </a:prstGeom>
                  </pic:spPr>
                </pic:pic>
              </a:graphicData>
            </a:graphic>
          </wp:inline>
        </w:drawing>
      </w:r>
      <w:r>
        <w:rPr>
          <w:noProof/>
        </w:rPr>
        <w:drawing>
          <wp:inline distT="0" distB="0" distL="0" distR="0" wp14:anchorId="0AF4A4B5" wp14:editId="665F5DC9">
            <wp:extent cx="908710" cy="1687606"/>
            <wp:effectExtent l="0" t="0" r="5715" b="190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64870" cy="1791903"/>
                    </a:xfrm>
                    <a:prstGeom prst="rect">
                      <a:avLst/>
                    </a:prstGeom>
                  </pic:spPr>
                </pic:pic>
              </a:graphicData>
            </a:graphic>
          </wp:inline>
        </w:drawing>
      </w:r>
    </w:p>
    <w:p w14:paraId="41C3C413" w14:textId="77777777" w:rsidR="00845C3E" w:rsidRPr="007F36B6" w:rsidRDefault="00845C3E" w:rsidP="00845C3E">
      <w:pPr>
        <w:pStyle w:val="Lgende"/>
        <w:rPr>
          <w:color w:val="000000" w:themeColor="text1"/>
          <w:sz w:val="20"/>
          <w:szCs w:val="20"/>
        </w:rPr>
      </w:pPr>
      <w:bookmarkStart w:id="76" w:name="_Toc111648096"/>
      <w:bookmarkStart w:id="77" w:name="_Toc111718986"/>
      <w:bookmarkStart w:id="78" w:name="_Toc111720895"/>
      <w:r w:rsidRPr="007F36B6">
        <w:rPr>
          <w:color w:val="000000" w:themeColor="text1"/>
          <w:sz w:val="20"/>
          <w:szCs w:val="20"/>
        </w:rPr>
        <w:t xml:space="preserve">Figure </w:t>
      </w:r>
      <w:r w:rsidRPr="007F36B6">
        <w:rPr>
          <w:color w:val="000000" w:themeColor="text1"/>
          <w:sz w:val="20"/>
          <w:szCs w:val="20"/>
        </w:rPr>
        <w:fldChar w:fldCharType="begin"/>
      </w:r>
      <w:r w:rsidRPr="007F36B6">
        <w:rPr>
          <w:color w:val="000000" w:themeColor="text1"/>
          <w:sz w:val="20"/>
          <w:szCs w:val="20"/>
        </w:rPr>
        <w:instrText xml:space="preserve"> SEQ Figure \* ARABIC </w:instrText>
      </w:r>
      <w:r w:rsidRPr="007F36B6">
        <w:rPr>
          <w:color w:val="000000" w:themeColor="text1"/>
          <w:sz w:val="20"/>
          <w:szCs w:val="20"/>
        </w:rPr>
        <w:fldChar w:fldCharType="separate"/>
      </w:r>
      <w:r>
        <w:rPr>
          <w:noProof/>
          <w:color w:val="000000" w:themeColor="text1"/>
          <w:sz w:val="20"/>
          <w:szCs w:val="20"/>
        </w:rPr>
        <w:t>42</w:t>
      </w:r>
      <w:r w:rsidRPr="007F36B6">
        <w:rPr>
          <w:noProof/>
          <w:color w:val="000000" w:themeColor="text1"/>
          <w:sz w:val="20"/>
          <w:szCs w:val="20"/>
        </w:rPr>
        <w:fldChar w:fldCharType="end"/>
      </w:r>
      <w:r w:rsidRPr="007F36B6">
        <w:rPr>
          <w:color w:val="000000" w:themeColor="text1"/>
          <w:sz w:val="20"/>
          <w:szCs w:val="20"/>
        </w:rPr>
        <w:t xml:space="preserve"> : Extrait d’un fichier d'import des µp dans PHIS généré par le modèle</w:t>
      </w:r>
      <w:bookmarkEnd w:id="76"/>
      <w:bookmarkEnd w:id="77"/>
      <w:bookmarkEnd w:id="78"/>
    </w:p>
    <w:p w14:paraId="10C38642" w14:textId="527AB65B" w:rsidR="007A72E2" w:rsidRDefault="007A72E2"/>
    <w:p w14:paraId="48B2AA42" w14:textId="093A80B8" w:rsidR="00D179D1" w:rsidRDefault="00D179D1"/>
    <w:p w14:paraId="2468C50C" w14:textId="625C2BA8" w:rsidR="00D179D1" w:rsidRDefault="00D179D1"/>
    <w:p w14:paraId="0503C51F" w14:textId="7CADD7C0" w:rsidR="00D179D1" w:rsidRDefault="00D179D1"/>
    <w:p w14:paraId="52F155A9" w14:textId="77777777" w:rsidR="00D179D1" w:rsidRPr="00A71546" w:rsidRDefault="00D179D1" w:rsidP="00D179D1">
      <w:pPr>
        <w:pStyle w:val="Lgende"/>
        <w:keepNext/>
        <w:jc w:val="center"/>
        <w:rPr>
          <w:b/>
          <w:bCs/>
          <w:color w:val="000000" w:themeColor="text1"/>
          <w:sz w:val="20"/>
          <w:szCs w:val="20"/>
        </w:rPr>
      </w:pPr>
      <w:r w:rsidRPr="00A71546">
        <w:rPr>
          <w:b/>
          <w:bCs/>
          <w:color w:val="000000" w:themeColor="text1"/>
          <w:sz w:val="20"/>
          <w:szCs w:val="20"/>
        </w:rPr>
        <w:lastRenderedPageBreak/>
        <w:t>Modèle grille_poly</w:t>
      </w:r>
    </w:p>
    <w:p w14:paraId="0F70035F" w14:textId="77777777" w:rsidR="00D179D1" w:rsidRDefault="00D179D1" w:rsidP="00D179D1">
      <w:pPr>
        <w:pStyle w:val="Lgende"/>
        <w:keepNext/>
        <w:jc w:val="center"/>
      </w:pPr>
      <w:r>
        <w:rPr>
          <w:noProof/>
        </w:rPr>
        <w:drawing>
          <wp:inline distT="0" distB="0" distL="0" distR="0" wp14:anchorId="631296ED" wp14:editId="5B34E2C1">
            <wp:extent cx="5760720" cy="1941195"/>
            <wp:effectExtent l="12700" t="12700" r="17780" b="146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
                      <a:extLst>
                        <a:ext uri="{28A0092B-C50C-407E-A947-70E740481C1C}">
                          <a14:useLocalDpi xmlns:a14="http://schemas.microsoft.com/office/drawing/2010/main" val="0"/>
                        </a:ext>
                      </a:extLst>
                    </a:blip>
                    <a:stretch>
                      <a:fillRect/>
                    </a:stretch>
                  </pic:blipFill>
                  <pic:spPr>
                    <a:xfrm>
                      <a:off x="0" y="0"/>
                      <a:ext cx="5760720" cy="1941195"/>
                    </a:xfrm>
                    <a:prstGeom prst="rect">
                      <a:avLst/>
                    </a:prstGeom>
                    <a:ln w="3175">
                      <a:solidFill>
                        <a:schemeClr val="tx1"/>
                      </a:solidFill>
                    </a:ln>
                  </pic:spPr>
                </pic:pic>
              </a:graphicData>
            </a:graphic>
          </wp:inline>
        </w:drawing>
      </w:r>
    </w:p>
    <w:p w14:paraId="573E1838" w14:textId="77777777" w:rsidR="00D179D1" w:rsidRDefault="00D179D1" w:rsidP="00D179D1"/>
    <w:p w14:paraId="04340BD7" w14:textId="77777777" w:rsidR="00D179D1" w:rsidRPr="00F32918" w:rsidRDefault="00D179D1" w:rsidP="00D179D1"/>
    <w:p w14:paraId="5BB6F55F" w14:textId="77777777" w:rsidR="00D179D1" w:rsidRPr="00C1694D" w:rsidRDefault="00D179D1" w:rsidP="00D179D1">
      <w:pPr>
        <w:pStyle w:val="Lgende"/>
        <w:keepNext/>
        <w:jc w:val="center"/>
        <w:rPr>
          <w:color w:val="000000" w:themeColor="text1"/>
          <w:sz w:val="20"/>
          <w:szCs w:val="20"/>
        </w:rPr>
      </w:pPr>
      <w:r w:rsidRPr="00C1694D">
        <w:rPr>
          <w:color w:val="000000" w:themeColor="text1"/>
          <w:sz w:val="20"/>
          <w:szCs w:val="20"/>
        </w:rPr>
        <w:t xml:space="preserve">Structure du </w:t>
      </w:r>
      <w:r w:rsidRPr="00C1694D">
        <w:rPr>
          <w:b/>
          <w:bCs/>
          <w:color w:val="000000" w:themeColor="text1"/>
          <w:sz w:val="20"/>
          <w:szCs w:val="20"/>
        </w:rPr>
        <w:t>modèle ajout_num_planche_ligne</w:t>
      </w:r>
      <w:r w:rsidRPr="00C1694D">
        <w:rPr>
          <w:color w:val="000000" w:themeColor="text1"/>
          <w:sz w:val="20"/>
          <w:szCs w:val="20"/>
        </w:rPr>
        <w:t xml:space="preserve"> permettant le remplissage automatique des champs ‘planche’, 'ligne' et 'P_L'</w:t>
      </w:r>
    </w:p>
    <w:p w14:paraId="14F0152E" w14:textId="77777777" w:rsidR="00D179D1" w:rsidRDefault="00D179D1" w:rsidP="00D179D1">
      <w:pPr>
        <w:jc w:val="center"/>
        <w:rPr>
          <w:rFonts w:cs="Arial"/>
          <w:i/>
          <w:iCs/>
        </w:rPr>
      </w:pPr>
      <w:r>
        <w:rPr>
          <w:rFonts w:cs="Arial"/>
          <w:i/>
          <w:iCs/>
          <w:noProof/>
        </w:rPr>
        <w:drawing>
          <wp:inline distT="0" distB="0" distL="0" distR="0" wp14:anchorId="16EBEC18" wp14:editId="73CD105C">
            <wp:extent cx="5760720" cy="3063875"/>
            <wp:effectExtent l="12700" t="12700" r="17780"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63875"/>
                    </a:xfrm>
                    <a:prstGeom prst="rect">
                      <a:avLst/>
                    </a:prstGeom>
                    <a:ln w="6350">
                      <a:solidFill>
                        <a:schemeClr val="tx1"/>
                      </a:solidFill>
                    </a:ln>
                  </pic:spPr>
                </pic:pic>
              </a:graphicData>
            </a:graphic>
          </wp:inline>
        </w:drawing>
      </w:r>
    </w:p>
    <w:p w14:paraId="59694D1E" w14:textId="77777777" w:rsidR="00D179D1" w:rsidRDefault="00D179D1" w:rsidP="00D179D1">
      <w:pPr>
        <w:jc w:val="center"/>
        <w:rPr>
          <w:rFonts w:cs="Arial"/>
          <w:i/>
          <w:iCs/>
        </w:rPr>
      </w:pPr>
    </w:p>
    <w:p w14:paraId="37C055B6" w14:textId="77777777" w:rsidR="00D179D1" w:rsidRPr="00A71546" w:rsidRDefault="00D179D1" w:rsidP="00D179D1">
      <w:pPr>
        <w:pStyle w:val="Lgende"/>
        <w:keepNext/>
        <w:jc w:val="center"/>
        <w:rPr>
          <w:color w:val="000000" w:themeColor="text1"/>
          <w:sz w:val="20"/>
          <w:szCs w:val="20"/>
        </w:rPr>
      </w:pPr>
      <w:r w:rsidRPr="00A71546">
        <w:rPr>
          <w:color w:val="000000" w:themeColor="text1"/>
          <w:sz w:val="20"/>
          <w:szCs w:val="20"/>
        </w:rPr>
        <w:t xml:space="preserve">Structure du </w:t>
      </w:r>
      <w:r w:rsidRPr="00A71546">
        <w:rPr>
          <w:b/>
          <w:bCs/>
          <w:color w:val="000000" w:themeColor="text1"/>
          <w:sz w:val="20"/>
          <w:szCs w:val="20"/>
        </w:rPr>
        <w:t>modèle generer_alias</w:t>
      </w:r>
      <w:r w:rsidRPr="00A71546">
        <w:rPr>
          <w:color w:val="000000" w:themeColor="text1"/>
          <w:sz w:val="20"/>
          <w:szCs w:val="20"/>
        </w:rPr>
        <w:t xml:space="preserve"> permettant de générer un alias pour chaque µp</w:t>
      </w:r>
    </w:p>
    <w:p w14:paraId="68A4EA7A" w14:textId="77777777" w:rsidR="00D179D1" w:rsidRDefault="00D179D1" w:rsidP="00D179D1">
      <w:pPr>
        <w:jc w:val="center"/>
        <w:rPr>
          <w:rFonts w:cs="Arial"/>
          <w:i/>
          <w:iCs/>
        </w:rPr>
      </w:pPr>
      <w:r>
        <w:rPr>
          <w:rFonts w:cs="Arial"/>
          <w:i/>
          <w:iCs/>
          <w:noProof/>
        </w:rPr>
        <w:drawing>
          <wp:inline distT="0" distB="0" distL="0" distR="0" wp14:anchorId="1CF989BE" wp14:editId="2C25FC4A">
            <wp:extent cx="2994818" cy="1730473"/>
            <wp:effectExtent l="12700" t="12700" r="1524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1609" cy="1780623"/>
                    </a:xfrm>
                    <a:prstGeom prst="rect">
                      <a:avLst/>
                    </a:prstGeom>
                    <a:ln w="6350">
                      <a:solidFill>
                        <a:schemeClr val="tx1"/>
                      </a:solidFill>
                    </a:ln>
                  </pic:spPr>
                </pic:pic>
              </a:graphicData>
            </a:graphic>
          </wp:inline>
        </w:drawing>
      </w:r>
    </w:p>
    <w:p w14:paraId="19C42F7A" w14:textId="77777777" w:rsidR="00D179D1" w:rsidRDefault="00D179D1" w:rsidP="00D179D1">
      <w:pPr>
        <w:jc w:val="center"/>
        <w:rPr>
          <w:rFonts w:cs="Arial"/>
          <w:i/>
          <w:iCs/>
        </w:rPr>
      </w:pPr>
    </w:p>
    <w:p w14:paraId="165E170B" w14:textId="77777777" w:rsidR="00D179D1" w:rsidRDefault="00D179D1" w:rsidP="00D179D1">
      <w:pPr>
        <w:jc w:val="center"/>
        <w:rPr>
          <w:rFonts w:cs="Arial"/>
          <w:i/>
          <w:iCs/>
        </w:rPr>
      </w:pPr>
    </w:p>
    <w:p w14:paraId="32A6AB8E" w14:textId="77777777" w:rsidR="00D179D1" w:rsidRPr="00A71546" w:rsidRDefault="00D179D1" w:rsidP="00D179D1">
      <w:pPr>
        <w:pStyle w:val="Lgende"/>
        <w:keepNext/>
        <w:jc w:val="center"/>
        <w:rPr>
          <w:color w:val="000000" w:themeColor="text1"/>
          <w:sz w:val="20"/>
          <w:szCs w:val="20"/>
        </w:rPr>
      </w:pPr>
      <w:r w:rsidRPr="00A71546">
        <w:rPr>
          <w:color w:val="000000" w:themeColor="text1"/>
          <w:sz w:val="20"/>
          <w:szCs w:val="20"/>
        </w:rPr>
        <w:lastRenderedPageBreak/>
        <w:t xml:space="preserve">Structure du </w:t>
      </w:r>
      <w:r w:rsidRPr="00A71546">
        <w:rPr>
          <w:b/>
          <w:bCs/>
          <w:color w:val="000000" w:themeColor="text1"/>
          <w:sz w:val="20"/>
          <w:szCs w:val="20"/>
        </w:rPr>
        <w:t>modèle Creation_UC</w:t>
      </w:r>
      <w:r w:rsidRPr="00A71546">
        <w:rPr>
          <w:color w:val="000000" w:themeColor="text1"/>
          <w:sz w:val="20"/>
          <w:szCs w:val="20"/>
        </w:rPr>
        <w:t xml:space="preserve"> permettant la création des UC</w:t>
      </w:r>
    </w:p>
    <w:p w14:paraId="3F104705" w14:textId="77777777" w:rsidR="00D179D1" w:rsidRDefault="00D179D1" w:rsidP="00D179D1">
      <w:pPr>
        <w:jc w:val="center"/>
        <w:rPr>
          <w:rFonts w:cs="Arial"/>
          <w:i/>
          <w:iCs/>
        </w:rPr>
      </w:pPr>
      <w:r>
        <w:rPr>
          <w:rFonts w:cs="Arial"/>
          <w:i/>
          <w:iCs/>
          <w:noProof/>
        </w:rPr>
        <w:drawing>
          <wp:inline distT="0" distB="0" distL="0" distR="0" wp14:anchorId="484C7A8C" wp14:editId="39063AA1">
            <wp:extent cx="4085039" cy="1478756"/>
            <wp:effectExtent l="12700" t="12700" r="17145" b="762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1759" cy="1495668"/>
                    </a:xfrm>
                    <a:prstGeom prst="rect">
                      <a:avLst/>
                    </a:prstGeom>
                    <a:ln w="6350">
                      <a:solidFill>
                        <a:schemeClr val="tx1"/>
                      </a:solidFill>
                    </a:ln>
                  </pic:spPr>
                </pic:pic>
              </a:graphicData>
            </a:graphic>
          </wp:inline>
        </w:drawing>
      </w:r>
    </w:p>
    <w:p w14:paraId="6E815BE3" w14:textId="77777777" w:rsidR="00D179D1" w:rsidRDefault="00D179D1" w:rsidP="00D179D1">
      <w:pPr>
        <w:jc w:val="center"/>
        <w:rPr>
          <w:rFonts w:cs="Arial"/>
          <w:i/>
          <w:iCs/>
        </w:rPr>
      </w:pPr>
    </w:p>
    <w:p w14:paraId="73AF01D5" w14:textId="77777777" w:rsidR="00D179D1" w:rsidRPr="00A71546" w:rsidRDefault="00D179D1" w:rsidP="00D179D1">
      <w:pPr>
        <w:pStyle w:val="Lgende"/>
        <w:keepNext/>
        <w:jc w:val="center"/>
        <w:rPr>
          <w:color w:val="000000" w:themeColor="text1"/>
          <w:sz w:val="20"/>
          <w:szCs w:val="20"/>
        </w:rPr>
      </w:pPr>
      <w:r w:rsidRPr="00A71546">
        <w:rPr>
          <w:color w:val="000000" w:themeColor="text1"/>
          <w:sz w:val="20"/>
          <w:szCs w:val="20"/>
        </w:rPr>
        <w:t xml:space="preserve">Structure du </w:t>
      </w:r>
      <w:r w:rsidRPr="00A71546">
        <w:rPr>
          <w:b/>
          <w:bCs/>
          <w:color w:val="000000" w:themeColor="text1"/>
          <w:sz w:val="20"/>
          <w:szCs w:val="20"/>
        </w:rPr>
        <w:t>modèle gen_gabarit_phis_uc</w:t>
      </w:r>
    </w:p>
    <w:p w14:paraId="1BE637A6" w14:textId="77777777" w:rsidR="00D179D1" w:rsidRDefault="00D179D1" w:rsidP="00D179D1">
      <w:pPr>
        <w:jc w:val="center"/>
        <w:rPr>
          <w:rFonts w:cs="Arial"/>
          <w:i/>
          <w:iCs/>
        </w:rPr>
      </w:pPr>
      <w:r>
        <w:rPr>
          <w:rFonts w:cs="Arial"/>
          <w:i/>
          <w:iCs/>
          <w:noProof/>
        </w:rPr>
        <w:drawing>
          <wp:inline distT="0" distB="0" distL="0" distR="0" wp14:anchorId="3F04104D" wp14:editId="19F21D56">
            <wp:extent cx="5364956" cy="2068039"/>
            <wp:effectExtent l="12700" t="12700" r="7620" b="152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3">
                      <a:extLst>
                        <a:ext uri="{28A0092B-C50C-407E-A947-70E740481C1C}">
                          <a14:useLocalDpi xmlns:a14="http://schemas.microsoft.com/office/drawing/2010/main" val="0"/>
                        </a:ext>
                      </a:extLst>
                    </a:blip>
                    <a:stretch>
                      <a:fillRect/>
                    </a:stretch>
                  </pic:blipFill>
                  <pic:spPr>
                    <a:xfrm>
                      <a:off x="0" y="0"/>
                      <a:ext cx="5389381" cy="2077454"/>
                    </a:xfrm>
                    <a:prstGeom prst="rect">
                      <a:avLst/>
                    </a:prstGeom>
                    <a:ln w="6350">
                      <a:solidFill>
                        <a:schemeClr val="tx1"/>
                      </a:solidFill>
                    </a:ln>
                  </pic:spPr>
                </pic:pic>
              </a:graphicData>
            </a:graphic>
          </wp:inline>
        </w:drawing>
      </w:r>
    </w:p>
    <w:p w14:paraId="69F1AB1A" w14:textId="77777777" w:rsidR="00D179D1" w:rsidRDefault="00D179D1" w:rsidP="00D179D1">
      <w:pPr>
        <w:jc w:val="center"/>
        <w:rPr>
          <w:rFonts w:cs="Arial"/>
          <w:i/>
          <w:iCs/>
        </w:rPr>
      </w:pPr>
    </w:p>
    <w:p w14:paraId="773DEF71" w14:textId="77777777" w:rsidR="00D179D1" w:rsidRDefault="00D179D1" w:rsidP="00D179D1">
      <w:pPr>
        <w:jc w:val="center"/>
        <w:rPr>
          <w:rFonts w:cs="Arial"/>
          <w:i/>
          <w:iCs/>
        </w:rPr>
      </w:pPr>
    </w:p>
    <w:p w14:paraId="1E17AA94" w14:textId="77777777" w:rsidR="00D179D1" w:rsidRPr="00A71546" w:rsidRDefault="00D179D1" w:rsidP="00D179D1">
      <w:pPr>
        <w:jc w:val="center"/>
        <w:rPr>
          <w:rFonts w:cs="Arial"/>
          <w:b/>
          <w:bCs/>
          <w:i/>
          <w:iCs/>
          <w:color w:val="000000" w:themeColor="text1"/>
          <w:sz w:val="28"/>
          <w:szCs w:val="28"/>
        </w:rPr>
      </w:pPr>
    </w:p>
    <w:p w14:paraId="0CF7B23B" w14:textId="77777777" w:rsidR="00D179D1" w:rsidRPr="00A71546" w:rsidRDefault="00D179D1" w:rsidP="00D179D1">
      <w:pPr>
        <w:pStyle w:val="Lgende"/>
        <w:keepNext/>
        <w:jc w:val="center"/>
        <w:rPr>
          <w:b/>
          <w:bCs/>
          <w:color w:val="000000" w:themeColor="text1"/>
          <w:sz w:val="20"/>
          <w:szCs w:val="20"/>
        </w:rPr>
      </w:pPr>
      <w:r w:rsidRPr="00A71546">
        <w:rPr>
          <w:color w:val="000000" w:themeColor="text1"/>
          <w:sz w:val="20"/>
          <w:szCs w:val="20"/>
        </w:rPr>
        <w:t>Structure du</w:t>
      </w:r>
      <w:r w:rsidRPr="00A71546">
        <w:rPr>
          <w:b/>
          <w:bCs/>
          <w:color w:val="000000" w:themeColor="text1"/>
          <w:sz w:val="20"/>
          <w:szCs w:val="20"/>
        </w:rPr>
        <w:t xml:space="preserve"> modèle ajout_uri_uc</w:t>
      </w:r>
    </w:p>
    <w:p w14:paraId="157D3955" w14:textId="77777777" w:rsidR="00D179D1" w:rsidRDefault="00D179D1" w:rsidP="00D179D1">
      <w:pPr>
        <w:jc w:val="center"/>
        <w:rPr>
          <w:rFonts w:cs="Arial"/>
          <w:i/>
          <w:iCs/>
        </w:rPr>
      </w:pPr>
      <w:r>
        <w:rPr>
          <w:rFonts w:cs="Arial"/>
          <w:i/>
          <w:iCs/>
          <w:noProof/>
        </w:rPr>
        <w:drawing>
          <wp:inline distT="0" distB="0" distL="0" distR="0" wp14:anchorId="785C2B07" wp14:editId="02EBB3FE">
            <wp:extent cx="3714750" cy="2033039"/>
            <wp:effectExtent l="12700" t="12700" r="6350" b="1206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46359" cy="2050338"/>
                    </a:xfrm>
                    <a:prstGeom prst="rect">
                      <a:avLst/>
                    </a:prstGeom>
                    <a:ln w="6350">
                      <a:solidFill>
                        <a:schemeClr val="tx1"/>
                      </a:solidFill>
                    </a:ln>
                  </pic:spPr>
                </pic:pic>
              </a:graphicData>
            </a:graphic>
          </wp:inline>
        </w:drawing>
      </w:r>
    </w:p>
    <w:p w14:paraId="000D38B1" w14:textId="77777777" w:rsidR="00D179D1" w:rsidRDefault="00D179D1" w:rsidP="00D179D1">
      <w:pPr>
        <w:jc w:val="center"/>
        <w:rPr>
          <w:rFonts w:cs="Arial"/>
          <w:i/>
          <w:iCs/>
        </w:rPr>
      </w:pPr>
    </w:p>
    <w:p w14:paraId="1644845E" w14:textId="77777777" w:rsidR="00D179D1" w:rsidRDefault="00D179D1" w:rsidP="00D179D1">
      <w:pPr>
        <w:jc w:val="center"/>
        <w:rPr>
          <w:rFonts w:cs="Arial"/>
          <w:i/>
          <w:iCs/>
        </w:rPr>
      </w:pPr>
    </w:p>
    <w:p w14:paraId="5D96C81D" w14:textId="77777777" w:rsidR="00D179D1" w:rsidRDefault="00D179D1" w:rsidP="00D179D1">
      <w:pPr>
        <w:jc w:val="center"/>
        <w:rPr>
          <w:rFonts w:cs="Arial"/>
          <w:i/>
          <w:iCs/>
        </w:rPr>
      </w:pPr>
    </w:p>
    <w:p w14:paraId="7C87F058" w14:textId="77777777" w:rsidR="00D179D1" w:rsidRDefault="00D179D1" w:rsidP="00D179D1">
      <w:pPr>
        <w:jc w:val="center"/>
        <w:rPr>
          <w:rFonts w:cs="Arial"/>
          <w:i/>
          <w:iCs/>
        </w:rPr>
      </w:pPr>
    </w:p>
    <w:p w14:paraId="061C589B" w14:textId="77777777" w:rsidR="00D179D1" w:rsidRPr="00A71546" w:rsidRDefault="00D179D1" w:rsidP="00D179D1">
      <w:pPr>
        <w:pStyle w:val="Lgende"/>
        <w:keepNext/>
        <w:jc w:val="center"/>
        <w:rPr>
          <w:color w:val="000000" w:themeColor="text1"/>
          <w:sz w:val="20"/>
          <w:szCs w:val="20"/>
        </w:rPr>
      </w:pPr>
      <w:r w:rsidRPr="00A71546">
        <w:rPr>
          <w:color w:val="000000" w:themeColor="text1"/>
          <w:sz w:val="20"/>
          <w:szCs w:val="20"/>
        </w:rPr>
        <w:lastRenderedPageBreak/>
        <w:t xml:space="preserve">Structure du </w:t>
      </w:r>
      <w:r w:rsidRPr="00A71546">
        <w:rPr>
          <w:b/>
          <w:bCs/>
          <w:color w:val="000000" w:themeColor="text1"/>
          <w:sz w:val="20"/>
          <w:szCs w:val="20"/>
        </w:rPr>
        <w:t>modèle Decoupage_allees</w:t>
      </w:r>
    </w:p>
    <w:p w14:paraId="087FF6DF" w14:textId="77777777" w:rsidR="00D179D1" w:rsidRDefault="00D179D1" w:rsidP="00D179D1">
      <w:pPr>
        <w:jc w:val="center"/>
        <w:rPr>
          <w:rFonts w:cs="Arial"/>
          <w:i/>
          <w:iCs/>
        </w:rPr>
      </w:pPr>
      <w:r>
        <w:rPr>
          <w:rFonts w:cs="Arial"/>
          <w:i/>
          <w:iCs/>
          <w:noProof/>
        </w:rPr>
        <w:drawing>
          <wp:inline distT="0" distB="0" distL="0" distR="0" wp14:anchorId="2764C1E9" wp14:editId="5F6FC8AF">
            <wp:extent cx="3671888" cy="1052754"/>
            <wp:effectExtent l="12700" t="12700" r="11430" b="146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92155" cy="1087235"/>
                    </a:xfrm>
                    <a:prstGeom prst="rect">
                      <a:avLst/>
                    </a:prstGeom>
                    <a:ln w="6350">
                      <a:solidFill>
                        <a:schemeClr val="tx1"/>
                      </a:solidFill>
                    </a:ln>
                  </pic:spPr>
                </pic:pic>
              </a:graphicData>
            </a:graphic>
          </wp:inline>
        </w:drawing>
      </w:r>
    </w:p>
    <w:p w14:paraId="302E8435" w14:textId="77777777" w:rsidR="00D179D1" w:rsidRDefault="00D179D1" w:rsidP="00D179D1">
      <w:pPr>
        <w:jc w:val="center"/>
        <w:rPr>
          <w:rFonts w:cs="Arial"/>
          <w:i/>
          <w:iCs/>
        </w:rPr>
      </w:pPr>
    </w:p>
    <w:p w14:paraId="0392ABC4" w14:textId="77777777" w:rsidR="00D179D1" w:rsidRPr="00A71546" w:rsidRDefault="00D179D1" w:rsidP="00D179D1">
      <w:pPr>
        <w:pStyle w:val="Lgende"/>
        <w:keepNext/>
        <w:jc w:val="center"/>
        <w:rPr>
          <w:b/>
          <w:bCs/>
          <w:color w:val="000000" w:themeColor="text1"/>
          <w:sz w:val="20"/>
          <w:szCs w:val="20"/>
        </w:rPr>
      </w:pPr>
      <w:r w:rsidRPr="00A71546">
        <w:rPr>
          <w:color w:val="000000" w:themeColor="text1"/>
          <w:sz w:val="20"/>
          <w:szCs w:val="20"/>
        </w:rPr>
        <w:t>Structure du</w:t>
      </w:r>
      <w:r w:rsidRPr="00A71546">
        <w:rPr>
          <w:b/>
          <w:bCs/>
          <w:color w:val="000000" w:themeColor="text1"/>
          <w:sz w:val="20"/>
          <w:szCs w:val="20"/>
        </w:rPr>
        <w:t xml:space="preserve"> modèle gen_gabarit_phis_mp</w:t>
      </w:r>
    </w:p>
    <w:p w14:paraId="2CD42EC2" w14:textId="77777777" w:rsidR="00D179D1" w:rsidRDefault="00D179D1" w:rsidP="00D179D1">
      <w:r>
        <w:rPr>
          <w:rFonts w:cs="Arial"/>
          <w:i/>
          <w:iCs/>
          <w:noProof/>
        </w:rPr>
        <w:drawing>
          <wp:inline distT="0" distB="0" distL="0" distR="0" wp14:anchorId="5E72C587" wp14:editId="7410B1B8">
            <wp:extent cx="5760720" cy="2695575"/>
            <wp:effectExtent l="12700" t="12700" r="1778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6">
                      <a:extLst>
                        <a:ext uri="{28A0092B-C50C-407E-A947-70E740481C1C}">
                          <a14:useLocalDpi xmlns:a14="http://schemas.microsoft.com/office/drawing/2010/main" val="0"/>
                        </a:ext>
                      </a:extLst>
                    </a:blip>
                    <a:stretch>
                      <a:fillRect/>
                    </a:stretch>
                  </pic:blipFill>
                  <pic:spPr>
                    <a:xfrm>
                      <a:off x="0" y="0"/>
                      <a:ext cx="5760720" cy="2695575"/>
                    </a:xfrm>
                    <a:prstGeom prst="rect">
                      <a:avLst/>
                    </a:prstGeom>
                    <a:ln w="6350">
                      <a:solidFill>
                        <a:schemeClr val="tx1"/>
                      </a:solidFill>
                    </a:ln>
                  </pic:spPr>
                </pic:pic>
              </a:graphicData>
            </a:graphic>
          </wp:inline>
        </w:drawing>
      </w:r>
    </w:p>
    <w:p w14:paraId="343AE85F" w14:textId="77777777" w:rsidR="00D179D1" w:rsidRDefault="00D179D1"/>
    <w:sectPr w:rsidR="00D179D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Corp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F5491"/>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num w:numId="1" w16cid:durableId="1939606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728"/>
    <w:rsid w:val="000C1033"/>
    <w:rsid w:val="0011198B"/>
    <w:rsid w:val="001F2280"/>
    <w:rsid w:val="0020312D"/>
    <w:rsid w:val="00224EF9"/>
    <w:rsid w:val="002D17CA"/>
    <w:rsid w:val="0035412D"/>
    <w:rsid w:val="003A4C74"/>
    <w:rsid w:val="003B3C44"/>
    <w:rsid w:val="003E679F"/>
    <w:rsid w:val="006B7F1F"/>
    <w:rsid w:val="006C34F7"/>
    <w:rsid w:val="006E7EA6"/>
    <w:rsid w:val="00797728"/>
    <w:rsid w:val="007A72E2"/>
    <w:rsid w:val="007B37C2"/>
    <w:rsid w:val="007C5568"/>
    <w:rsid w:val="008166D2"/>
    <w:rsid w:val="00845C3E"/>
    <w:rsid w:val="0086685E"/>
    <w:rsid w:val="008E6F72"/>
    <w:rsid w:val="00BC371C"/>
    <w:rsid w:val="00C1185D"/>
    <w:rsid w:val="00C26452"/>
    <w:rsid w:val="00C8446A"/>
    <w:rsid w:val="00CE7B40"/>
    <w:rsid w:val="00D179D1"/>
    <w:rsid w:val="00D41D8D"/>
    <w:rsid w:val="00D7342E"/>
    <w:rsid w:val="00DA3E61"/>
    <w:rsid w:val="00DB6A8D"/>
    <w:rsid w:val="00E5502F"/>
    <w:rsid w:val="00EE6932"/>
    <w:rsid w:val="00F16C37"/>
    <w:rsid w:val="00FB2157"/>
    <w:rsid w:val="00FD2B1C"/>
    <w:rsid w:val="00FF0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C0385"/>
  <w15:chartTrackingRefBased/>
  <w15:docId w15:val="{EF088513-B22A-7E44-9C7F-84C02B780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728"/>
    <w:rPr>
      <w:rFonts w:ascii="Arial" w:hAnsi="Arial" w:cs="Times New Roman (Corps CS)"/>
    </w:rPr>
  </w:style>
  <w:style w:type="paragraph" w:styleId="Titre1">
    <w:name w:val="heading 1"/>
    <w:basedOn w:val="Normal"/>
    <w:next w:val="Normal"/>
    <w:link w:val="Titre1Car"/>
    <w:uiPriority w:val="9"/>
    <w:qFormat/>
    <w:rsid w:val="00845C3E"/>
    <w:pPr>
      <w:keepNext/>
      <w:keepLines/>
      <w:numPr>
        <w:numId w:val="1"/>
      </w:numPr>
      <w:spacing w:before="240"/>
      <w:outlineLvl w:val="0"/>
    </w:pPr>
    <w:rPr>
      <w:rFonts w:asciiTheme="majorHAnsi" w:eastAsiaTheme="majorEastAsia" w:hAnsiTheme="majorHAnsi" w:cstheme="majorBidi"/>
      <w:color w:val="2F5496" w:themeColor="accent1" w:themeShade="BF"/>
      <w:sz w:val="32"/>
      <w:szCs w:val="32"/>
      <w:lang w:eastAsia="fr-FR"/>
    </w:rPr>
  </w:style>
  <w:style w:type="paragraph" w:styleId="Titre2">
    <w:name w:val="heading 2"/>
    <w:basedOn w:val="Normal"/>
    <w:next w:val="Normal"/>
    <w:link w:val="Titre2Car"/>
    <w:uiPriority w:val="9"/>
    <w:unhideWhenUsed/>
    <w:qFormat/>
    <w:rsid w:val="00845C3E"/>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lang w:eastAsia="fr-FR"/>
    </w:rPr>
  </w:style>
  <w:style w:type="paragraph" w:styleId="Titre3">
    <w:name w:val="heading 3"/>
    <w:basedOn w:val="Normal"/>
    <w:next w:val="Normal"/>
    <w:link w:val="Titre3Car"/>
    <w:uiPriority w:val="9"/>
    <w:unhideWhenUsed/>
    <w:qFormat/>
    <w:rsid w:val="00845C3E"/>
    <w:pPr>
      <w:keepNext/>
      <w:keepLines/>
      <w:numPr>
        <w:ilvl w:val="2"/>
        <w:numId w:val="1"/>
      </w:numPr>
      <w:spacing w:before="40"/>
      <w:outlineLvl w:val="2"/>
    </w:pPr>
    <w:rPr>
      <w:rFonts w:asciiTheme="majorHAnsi" w:eastAsiaTheme="majorEastAsia" w:hAnsiTheme="majorHAnsi" w:cstheme="majorBidi"/>
      <w:color w:val="1F3763" w:themeColor="accent1" w:themeShade="7F"/>
      <w:lang w:eastAsia="fr-FR"/>
    </w:rPr>
  </w:style>
  <w:style w:type="paragraph" w:styleId="Titre4">
    <w:name w:val="heading 4"/>
    <w:basedOn w:val="Normal"/>
    <w:next w:val="Normal"/>
    <w:link w:val="Titre4Car"/>
    <w:uiPriority w:val="9"/>
    <w:unhideWhenUsed/>
    <w:qFormat/>
    <w:rsid w:val="00845C3E"/>
    <w:pPr>
      <w:keepNext/>
      <w:keepLines/>
      <w:numPr>
        <w:ilvl w:val="3"/>
        <w:numId w:val="1"/>
      </w:numPr>
      <w:spacing w:before="40"/>
      <w:outlineLvl w:val="3"/>
    </w:pPr>
    <w:rPr>
      <w:rFonts w:asciiTheme="majorHAnsi" w:eastAsiaTheme="majorEastAsia" w:hAnsiTheme="majorHAnsi" w:cstheme="majorBidi"/>
      <w:i/>
      <w:iCs/>
      <w:color w:val="2F5496" w:themeColor="accent1" w:themeShade="BF"/>
      <w:lang w:eastAsia="fr-FR"/>
    </w:rPr>
  </w:style>
  <w:style w:type="paragraph" w:styleId="Titre5">
    <w:name w:val="heading 5"/>
    <w:basedOn w:val="Normal"/>
    <w:next w:val="Normal"/>
    <w:link w:val="Titre5Car"/>
    <w:uiPriority w:val="9"/>
    <w:semiHidden/>
    <w:unhideWhenUsed/>
    <w:qFormat/>
    <w:rsid w:val="00845C3E"/>
    <w:pPr>
      <w:keepNext/>
      <w:keepLines/>
      <w:numPr>
        <w:ilvl w:val="4"/>
        <w:numId w:val="1"/>
      </w:numPr>
      <w:spacing w:before="40"/>
      <w:outlineLvl w:val="4"/>
    </w:pPr>
    <w:rPr>
      <w:rFonts w:asciiTheme="majorHAnsi" w:eastAsiaTheme="majorEastAsia" w:hAnsiTheme="majorHAnsi" w:cstheme="majorBidi"/>
      <w:color w:val="2F5496" w:themeColor="accent1" w:themeShade="BF"/>
      <w:lang w:eastAsia="fr-FR"/>
    </w:rPr>
  </w:style>
  <w:style w:type="paragraph" w:styleId="Titre6">
    <w:name w:val="heading 6"/>
    <w:basedOn w:val="Normal"/>
    <w:next w:val="Normal"/>
    <w:link w:val="Titre6Car"/>
    <w:uiPriority w:val="9"/>
    <w:semiHidden/>
    <w:unhideWhenUsed/>
    <w:qFormat/>
    <w:rsid w:val="00845C3E"/>
    <w:pPr>
      <w:keepNext/>
      <w:keepLines/>
      <w:numPr>
        <w:ilvl w:val="5"/>
        <w:numId w:val="1"/>
      </w:numPr>
      <w:spacing w:before="40"/>
      <w:outlineLvl w:val="5"/>
    </w:pPr>
    <w:rPr>
      <w:rFonts w:asciiTheme="majorHAnsi" w:eastAsiaTheme="majorEastAsia" w:hAnsiTheme="majorHAnsi" w:cstheme="majorBidi"/>
      <w:color w:val="1F3763" w:themeColor="accent1" w:themeShade="7F"/>
      <w:lang w:eastAsia="fr-FR"/>
    </w:rPr>
  </w:style>
  <w:style w:type="paragraph" w:styleId="Titre7">
    <w:name w:val="heading 7"/>
    <w:basedOn w:val="Normal"/>
    <w:next w:val="Normal"/>
    <w:link w:val="Titre7Car"/>
    <w:uiPriority w:val="9"/>
    <w:semiHidden/>
    <w:unhideWhenUsed/>
    <w:qFormat/>
    <w:rsid w:val="00845C3E"/>
    <w:pPr>
      <w:keepNext/>
      <w:keepLines/>
      <w:numPr>
        <w:ilvl w:val="6"/>
        <w:numId w:val="1"/>
      </w:numPr>
      <w:spacing w:before="40"/>
      <w:outlineLvl w:val="6"/>
    </w:pPr>
    <w:rPr>
      <w:rFonts w:asciiTheme="majorHAnsi" w:eastAsiaTheme="majorEastAsia" w:hAnsiTheme="majorHAnsi" w:cstheme="majorBidi"/>
      <w:i/>
      <w:iCs/>
      <w:color w:val="1F3763" w:themeColor="accent1" w:themeShade="7F"/>
      <w:lang w:eastAsia="fr-FR"/>
    </w:rPr>
  </w:style>
  <w:style w:type="paragraph" w:styleId="Titre8">
    <w:name w:val="heading 8"/>
    <w:basedOn w:val="Normal"/>
    <w:next w:val="Normal"/>
    <w:link w:val="Titre8Car"/>
    <w:uiPriority w:val="9"/>
    <w:semiHidden/>
    <w:unhideWhenUsed/>
    <w:qFormat/>
    <w:rsid w:val="00845C3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fr-FR"/>
    </w:rPr>
  </w:style>
  <w:style w:type="paragraph" w:styleId="Titre9">
    <w:name w:val="heading 9"/>
    <w:basedOn w:val="Normal"/>
    <w:next w:val="Normal"/>
    <w:link w:val="Titre9Car"/>
    <w:uiPriority w:val="9"/>
    <w:semiHidden/>
    <w:unhideWhenUsed/>
    <w:qFormat/>
    <w:rsid w:val="00845C3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797728"/>
    <w:pPr>
      <w:spacing w:after="200"/>
    </w:pPr>
    <w:rPr>
      <w:i/>
      <w:iCs/>
      <w:color w:val="44546A" w:themeColor="text2"/>
      <w:sz w:val="18"/>
      <w:szCs w:val="18"/>
    </w:rPr>
  </w:style>
  <w:style w:type="character" w:customStyle="1" w:styleId="Titre1Car">
    <w:name w:val="Titre 1 Car"/>
    <w:basedOn w:val="Policepardfaut"/>
    <w:link w:val="Titre1"/>
    <w:uiPriority w:val="9"/>
    <w:rsid w:val="00845C3E"/>
    <w:rPr>
      <w:rFonts w:asciiTheme="majorHAnsi" w:eastAsiaTheme="majorEastAsia" w:hAnsiTheme="majorHAnsi" w:cstheme="majorBidi"/>
      <w:color w:val="2F5496" w:themeColor="accent1" w:themeShade="BF"/>
      <w:sz w:val="32"/>
      <w:szCs w:val="32"/>
      <w:lang w:eastAsia="fr-FR"/>
    </w:rPr>
  </w:style>
  <w:style w:type="character" w:customStyle="1" w:styleId="Titre2Car">
    <w:name w:val="Titre 2 Car"/>
    <w:basedOn w:val="Policepardfaut"/>
    <w:link w:val="Titre2"/>
    <w:uiPriority w:val="9"/>
    <w:rsid w:val="00845C3E"/>
    <w:rPr>
      <w:rFonts w:asciiTheme="majorHAnsi" w:eastAsiaTheme="majorEastAsia" w:hAnsiTheme="majorHAnsi" w:cstheme="majorBidi"/>
      <w:color w:val="2F5496" w:themeColor="accent1" w:themeShade="BF"/>
      <w:sz w:val="26"/>
      <w:szCs w:val="26"/>
      <w:lang w:eastAsia="fr-FR"/>
    </w:rPr>
  </w:style>
  <w:style w:type="character" w:customStyle="1" w:styleId="Titre3Car">
    <w:name w:val="Titre 3 Car"/>
    <w:basedOn w:val="Policepardfaut"/>
    <w:link w:val="Titre3"/>
    <w:uiPriority w:val="9"/>
    <w:rsid w:val="00845C3E"/>
    <w:rPr>
      <w:rFonts w:asciiTheme="majorHAnsi" w:eastAsiaTheme="majorEastAsia" w:hAnsiTheme="majorHAnsi" w:cstheme="majorBidi"/>
      <w:color w:val="1F3763" w:themeColor="accent1" w:themeShade="7F"/>
      <w:lang w:eastAsia="fr-FR"/>
    </w:rPr>
  </w:style>
  <w:style w:type="character" w:customStyle="1" w:styleId="Titre4Car">
    <w:name w:val="Titre 4 Car"/>
    <w:basedOn w:val="Policepardfaut"/>
    <w:link w:val="Titre4"/>
    <w:uiPriority w:val="9"/>
    <w:rsid w:val="00845C3E"/>
    <w:rPr>
      <w:rFonts w:asciiTheme="majorHAnsi" w:eastAsiaTheme="majorEastAsia" w:hAnsiTheme="majorHAnsi" w:cstheme="majorBidi"/>
      <w:i/>
      <w:iCs/>
      <w:color w:val="2F5496" w:themeColor="accent1" w:themeShade="BF"/>
      <w:lang w:eastAsia="fr-FR"/>
    </w:rPr>
  </w:style>
  <w:style w:type="character" w:customStyle="1" w:styleId="Titre5Car">
    <w:name w:val="Titre 5 Car"/>
    <w:basedOn w:val="Policepardfaut"/>
    <w:link w:val="Titre5"/>
    <w:uiPriority w:val="9"/>
    <w:semiHidden/>
    <w:rsid w:val="00845C3E"/>
    <w:rPr>
      <w:rFonts w:asciiTheme="majorHAnsi" w:eastAsiaTheme="majorEastAsia" w:hAnsiTheme="majorHAnsi" w:cstheme="majorBidi"/>
      <w:color w:val="2F5496" w:themeColor="accent1" w:themeShade="BF"/>
      <w:lang w:eastAsia="fr-FR"/>
    </w:rPr>
  </w:style>
  <w:style w:type="character" w:customStyle="1" w:styleId="Titre6Car">
    <w:name w:val="Titre 6 Car"/>
    <w:basedOn w:val="Policepardfaut"/>
    <w:link w:val="Titre6"/>
    <w:uiPriority w:val="9"/>
    <w:semiHidden/>
    <w:rsid w:val="00845C3E"/>
    <w:rPr>
      <w:rFonts w:asciiTheme="majorHAnsi" w:eastAsiaTheme="majorEastAsia" w:hAnsiTheme="majorHAnsi" w:cstheme="majorBidi"/>
      <w:color w:val="1F3763" w:themeColor="accent1" w:themeShade="7F"/>
      <w:lang w:eastAsia="fr-FR"/>
    </w:rPr>
  </w:style>
  <w:style w:type="character" w:customStyle="1" w:styleId="Titre7Car">
    <w:name w:val="Titre 7 Car"/>
    <w:basedOn w:val="Policepardfaut"/>
    <w:link w:val="Titre7"/>
    <w:uiPriority w:val="9"/>
    <w:semiHidden/>
    <w:rsid w:val="00845C3E"/>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845C3E"/>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845C3E"/>
    <w:rPr>
      <w:rFonts w:asciiTheme="majorHAnsi" w:eastAsiaTheme="majorEastAsia" w:hAnsiTheme="majorHAnsi" w:cstheme="majorBidi"/>
      <w:i/>
      <w:iCs/>
      <w:color w:val="272727" w:themeColor="text1" w:themeTint="D8"/>
      <w:sz w:val="21"/>
      <w:szCs w:val="21"/>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27CD3-6300-2045-9ED7-A16787DA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15</Pages>
  <Words>2799</Words>
  <Characters>15399</Characters>
  <Application>Microsoft Office Word</Application>
  <DocSecurity>0</DocSecurity>
  <Lines>128</Lines>
  <Paragraphs>36</Paragraphs>
  <ScaleCrop>false</ScaleCrop>
  <Company/>
  <LinksUpToDate>false</LinksUpToDate>
  <CharactersWithSpaces>18162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faucher</dc:creator>
  <cp:keywords/>
  <dc:description/>
  <cp:lastModifiedBy>paul faucher</cp:lastModifiedBy>
  <cp:revision>33</cp:revision>
  <dcterms:created xsi:type="dcterms:W3CDTF">2022-08-05T14:13:00Z</dcterms:created>
  <dcterms:modified xsi:type="dcterms:W3CDTF">2022-08-19T13:38:00Z</dcterms:modified>
</cp:coreProperties>
</file>